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1E" w:rsidRPr="00702464" w:rsidRDefault="00B26E1E" w:rsidP="009761EB">
      <w:pPr>
        <w:spacing w:line="440" w:lineRule="exact"/>
        <w:ind w:firstLineChars="300" w:firstLine="960"/>
        <w:rPr>
          <w:rFonts w:ascii="黑体" w:eastAsia="黑体" w:hAnsi="黑体"/>
          <w:bCs/>
          <w:color w:val="0000CC"/>
          <w:sz w:val="32"/>
          <w:szCs w:val="30"/>
        </w:rPr>
      </w:pPr>
      <w:r>
        <w:rPr>
          <w:rFonts w:ascii="黑体" w:eastAsia="黑体" w:hAnsi="黑体"/>
          <w:bCs/>
          <w:noProof/>
          <w:sz w:val="32"/>
          <w:szCs w:val="30"/>
        </w:rPr>
        <w:drawing>
          <wp:anchor distT="0" distB="0" distL="114300" distR="114300" simplePos="0" relativeHeight="251659264" behindDoc="1" locked="0" layoutInCell="1" allowOverlap="1">
            <wp:simplePos x="0" y="0"/>
            <wp:positionH relativeFrom="column">
              <wp:posOffset>0</wp:posOffset>
            </wp:positionH>
            <wp:positionV relativeFrom="paragraph">
              <wp:posOffset>76200</wp:posOffset>
            </wp:positionV>
            <wp:extent cx="720000" cy="720000"/>
            <wp:effectExtent l="0" t="0" r="0" b="0"/>
            <wp:wrapTight wrapText="bothSides">
              <wp:wrapPolygon edited="0">
                <wp:start x="0" y="0"/>
                <wp:lineTo x="0" y="21162"/>
                <wp:lineTo x="21162" y="21162"/>
                <wp:lineTo x="21162"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老科协标志.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0000" cy="720000"/>
                    </a:xfrm>
                    <a:prstGeom prst="rect">
                      <a:avLst/>
                    </a:prstGeom>
                  </pic:spPr>
                </pic:pic>
              </a:graphicData>
            </a:graphic>
          </wp:anchor>
        </w:drawing>
      </w:r>
      <w:r w:rsidRPr="00702464">
        <w:rPr>
          <w:rFonts w:ascii="黑体" w:eastAsia="黑体" w:hAnsi="黑体" w:hint="eastAsia"/>
          <w:bCs/>
          <w:color w:val="0000CC"/>
          <w:sz w:val="32"/>
          <w:szCs w:val="30"/>
        </w:rPr>
        <w:t>清华大学老科协科普演讲团</w:t>
      </w:r>
    </w:p>
    <w:p w:rsidR="003E56C1" w:rsidRPr="00B26E1E" w:rsidRDefault="00B26E1E" w:rsidP="00B26E1E">
      <w:pPr>
        <w:spacing w:line="440" w:lineRule="exact"/>
        <w:rPr>
          <w:rFonts w:ascii="黑体" w:eastAsia="黑体" w:hAnsi="黑体"/>
          <w:bCs/>
          <w:color w:val="800080"/>
          <w:sz w:val="36"/>
          <w:szCs w:val="36"/>
        </w:rPr>
      </w:pPr>
      <w:r>
        <w:rPr>
          <w:rFonts w:ascii="黑体" w:eastAsia="黑体" w:hAnsi="黑体" w:hint="eastAsia"/>
          <w:bCs/>
          <w:color w:val="800080"/>
          <w:sz w:val="36"/>
          <w:szCs w:val="36"/>
        </w:rPr>
        <w:t xml:space="preserve">     专家</w:t>
      </w:r>
      <w:r w:rsidRPr="00702464">
        <w:rPr>
          <w:rFonts w:ascii="黑体" w:eastAsia="黑体" w:hAnsi="黑体" w:hint="eastAsia"/>
          <w:bCs/>
          <w:color w:val="800080"/>
          <w:sz w:val="36"/>
          <w:szCs w:val="36"/>
        </w:rPr>
        <w:t>简历与演讲内容简介</w:t>
      </w:r>
    </w:p>
    <w:p w:rsidR="007B5EB4" w:rsidRPr="00C7278D" w:rsidRDefault="00B26E1E" w:rsidP="00C7278D">
      <w:pPr>
        <w:spacing w:line="400" w:lineRule="exact"/>
        <w:ind w:firstLineChars="950" w:firstLine="2280"/>
        <w:rPr>
          <w:rFonts w:ascii="黑体" w:eastAsia="黑体" w:hAnsi="黑体"/>
          <w:bCs/>
          <w:sz w:val="24"/>
          <w:szCs w:val="30"/>
        </w:rPr>
      </w:pPr>
      <w:r w:rsidRPr="00C7278D">
        <w:rPr>
          <w:rFonts w:ascii="黑体" w:eastAsia="黑体" w:hAnsi="黑体" w:hint="eastAsia"/>
          <w:bCs/>
          <w:sz w:val="24"/>
          <w:szCs w:val="30"/>
        </w:rPr>
        <w:t>（</w:t>
      </w:r>
      <w:r w:rsidR="00C7278D" w:rsidRPr="00C7278D">
        <w:rPr>
          <w:rFonts w:ascii="黑体" w:eastAsia="黑体" w:hAnsi="黑体" w:hint="eastAsia"/>
          <w:bCs/>
          <w:sz w:val="24"/>
          <w:szCs w:val="30"/>
        </w:rPr>
        <w:t>清华教师</w:t>
      </w:r>
      <w:r w:rsidRPr="00C7278D">
        <w:rPr>
          <w:rFonts w:ascii="黑体" w:eastAsia="黑体" w:hAnsi="黑体" w:hint="eastAsia"/>
          <w:bCs/>
          <w:sz w:val="24"/>
          <w:szCs w:val="30"/>
        </w:rPr>
        <w:t>）</w:t>
      </w:r>
    </w:p>
    <w:p w:rsidR="00F87F5C" w:rsidRPr="00B26E1E" w:rsidRDefault="00F87F5C" w:rsidP="00B26E1E">
      <w:pPr>
        <w:spacing w:line="400" w:lineRule="exact"/>
        <w:jc w:val="center"/>
        <w:rPr>
          <w:rFonts w:ascii="黑体" w:eastAsia="黑体" w:hAnsi="黑体"/>
          <w:b/>
          <w:bCs/>
          <w:sz w:val="24"/>
          <w:szCs w:val="30"/>
        </w:rPr>
      </w:pPr>
    </w:p>
    <w:p w:rsidR="00A82F78" w:rsidRPr="008E2D62" w:rsidRDefault="00A82F78" w:rsidP="00A82F78">
      <w:pPr>
        <w:spacing w:line="400" w:lineRule="exact"/>
        <w:jc w:val="left"/>
        <w:rPr>
          <w:rFonts w:ascii="黑体" w:eastAsia="黑体" w:hAnsi="黑体"/>
          <w:bCs/>
          <w:sz w:val="24"/>
          <w:szCs w:val="24"/>
        </w:rPr>
      </w:pPr>
      <w:r w:rsidRPr="008E2D62">
        <w:rPr>
          <w:rFonts w:ascii="黑体" w:eastAsia="黑体" w:hAnsi="黑体" w:hint="eastAsia"/>
          <w:bCs/>
          <w:sz w:val="24"/>
          <w:szCs w:val="24"/>
        </w:rPr>
        <w:t>一、王水</w:t>
      </w:r>
      <w:proofErr w:type="gramStart"/>
      <w:r w:rsidRPr="008E2D62">
        <w:rPr>
          <w:rFonts w:ascii="黑体" w:eastAsia="黑体" w:hAnsi="黑体" w:hint="eastAsia"/>
          <w:bCs/>
          <w:sz w:val="24"/>
          <w:szCs w:val="24"/>
        </w:rPr>
        <w:t>弟</w:t>
      </w:r>
      <w:proofErr w:type="gramEnd"/>
      <w:r w:rsidRPr="008E2D62">
        <w:rPr>
          <w:rFonts w:ascii="黑体" w:eastAsia="黑体" w:hAnsi="黑体" w:hint="eastAsia"/>
          <w:bCs/>
          <w:sz w:val="24"/>
          <w:szCs w:val="24"/>
        </w:rPr>
        <w:t>教授个人简历：</w:t>
      </w:r>
    </w:p>
    <w:p w:rsidR="00A82F78" w:rsidRPr="008E2D62" w:rsidRDefault="00A82F78" w:rsidP="00A82F78">
      <w:pPr>
        <w:pStyle w:val="a3"/>
        <w:spacing w:line="400" w:lineRule="exact"/>
        <w:ind w:firstLineChars="200" w:firstLine="480"/>
        <w:rPr>
          <w:rFonts w:hAnsi="宋体" w:hint="default"/>
          <w:sz w:val="24"/>
          <w:szCs w:val="24"/>
        </w:rPr>
      </w:pPr>
      <w:r w:rsidRPr="008E2D62">
        <w:rPr>
          <w:rFonts w:hAnsi="宋体"/>
          <w:noProof/>
          <w:sz w:val="24"/>
          <w:szCs w:val="24"/>
        </w:rPr>
        <w:drawing>
          <wp:anchor distT="0" distB="0" distL="114300" distR="114300" simplePos="0" relativeHeight="251706880" behindDoc="1" locked="0" layoutInCell="1" allowOverlap="1">
            <wp:simplePos x="0" y="0"/>
            <wp:positionH relativeFrom="column">
              <wp:posOffset>-30480</wp:posOffset>
            </wp:positionH>
            <wp:positionV relativeFrom="paragraph">
              <wp:posOffset>149860</wp:posOffset>
            </wp:positionV>
            <wp:extent cx="905297" cy="1260000"/>
            <wp:effectExtent l="0" t="0" r="9525" b="0"/>
            <wp:wrapTight wrapText="bothSides">
              <wp:wrapPolygon edited="0">
                <wp:start x="0" y="0"/>
                <wp:lineTo x="0" y="21230"/>
                <wp:lineTo x="21373" y="21230"/>
                <wp:lineTo x="21373"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_1939 副本-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05297" cy="1260000"/>
                    </a:xfrm>
                    <a:prstGeom prst="rect">
                      <a:avLst/>
                    </a:prstGeom>
                  </pic:spPr>
                </pic:pic>
              </a:graphicData>
            </a:graphic>
          </wp:anchor>
        </w:drawing>
      </w:r>
      <w:r w:rsidRPr="008E2D62">
        <w:rPr>
          <w:rFonts w:hAnsi="宋体"/>
          <w:sz w:val="24"/>
          <w:szCs w:val="24"/>
        </w:rPr>
        <w:t>王水弟，清华大学教授，1965年就读于清华大学自动控制系，1970</w:t>
      </w:r>
      <w:r>
        <w:rPr>
          <w:rFonts w:hAnsi="宋体"/>
          <w:sz w:val="24"/>
          <w:szCs w:val="24"/>
        </w:rPr>
        <w:t>年毕业后留校</w:t>
      </w:r>
      <w:r w:rsidRPr="008E2D62">
        <w:rPr>
          <w:rFonts w:hAnsi="宋体"/>
          <w:sz w:val="24"/>
          <w:szCs w:val="24"/>
        </w:rPr>
        <w:t>。 长期从事集</w:t>
      </w:r>
      <w:r>
        <w:rPr>
          <w:rFonts w:hAnsi="宋体"/>
          <w:sz w:val="24"/>
          <w:szCs w:val="24"/>
        </w:rPr>
        <w:t>成电路制造工艺技术的研究和教学</w:t>
      </w:r>
      <w:r w:rsidRPr="008E2D62">
        <w:rPr>
          <w:rFonts w:hAnsi="宋体"/>
          <w:sz w:val="24"/>
          <w:szCs w:val="24"/>
        </w:rPr>
        <w:t>。</w:t>
      </w:r>
      <w:r w:rsidRPr="008E2D62">
        <w:rPr>
          <w:rFonts w:hAnsi="宋体" w:hint="default"/>
          <w:sz w:val="24"/>
          <w:szCs w:val="24"/>
        </w:rPr>
        <w:t xml:space="preserve"> </w:t>
      </w:r>
    </w:p>
    <w:p w:rsidR="00A82F78" w:rsidRPr="008E2D62" w:rsidRDefault="00A82F78" w:rsidP="00A82F78">
      <w:pPr>
        <w:pStyle w:val="a3"/>
        <w:spacing w:line="400" w:lineRule="exact"/>
        <w:ind w:firstLineChars="200" w:firstLine="480"/>
        <w:rPr>
          <w:rFonts w:hAnsi="宋体" w:hint="default"/>
          <w:sz w:val="24"/>
          <w:szCs w:val="24"/>
        </w:rPr>
      </w:pPr>
      <w:r w:rsidRPr="008E2D62">
        <w:rPr>
          <w:rFonts w:hAnsi="宋体"/>
          <w:sz w:val="24"/>
          <w:szCs w:val="24"/>
        </w:rPr>
        <w:t>曾获电子工业部科技进步一等奖和国家科委科技进步二等奖各一项。作为第一发明人和共同发明人，共有国内外发明专利14项。2019年被中国老科协聘为“老科学家报告团成员”，获得“2019年中国老科学技术工作者协会奖”的奖状和奖章。现任清华大学老科协科普</w:t>
      </w:r>
      <w:proofErr w:type="gramStart"/>
      <w:r w:rsidRPr="008E2D62">
        <w:rPr>
          <w:rFonts w:hAnsi="宋体"/>
          <w:sz w:val="24"/>
          <w:szCs w:val="24"/>
        </w:rPr>
        <w:t>演讲团团</w:t>
      </w:r>
      <w:proofErr w:type="gramEnd"/>
      <w:r w:rsidRPr="008E2D62">
        <w:rPr>
          <w:rFonts w:hAnsi="宋体"/>
          <w:sz w:val="24"/>
          <w:szCs w:val="24"/>
        </w:rPr>
        <w:t>长。</w:t>
      </w:r>
    </w:p>
    <w:p w:rsidR="00A82F78" w:rsidRPr="008E2D62" w:rsidRDefault="00A82F78" w:rsidP="00A82F78">
      <w:pPr>
        <w:pStyle w:val="a3"/>
        <w:spacing w:line="400" w:lineRule="exact"/>
        <w:rPr>
          <w:rFonts w:hAnsi="宋体" w:hint="default"/>
          <w:sz w:val="24"/>
          <w:szCs w:val="24"/>
        </w:rPr>
      </w:pPr>
    </w:p>
    <w:p w:rsidR="00A82F78" w:rsidRPr="008E2D62" w:rsidRDefault="00A82F78" w:rsidP="00A82F78">
      <w:pPr>
        <w:spacing w:line="400" w:lineRule="exact"/>
        <w:rPr>
          <w:b/>
          <w:bCs/>
          <w:sz w:val="24"/>
          <w:szCs w:val="24"/>
        </w:rPr>
      </w:pPr>
      <w:r w:rsidRPr="008E2D62">
        <w:rPr>
          <w:rFonts w:hint="eastAsia"/>
          <w:b/>
          <w:bCs/>
          <w:sz w:val="24"/>
          <w:szCs w:val="24"/>
        </w:rPr>
        <w:t>王水</w:t>
      </w:r>
      <w:proofErr w:type="gramStart"/>
      <w:r w:rsidRPr="008E2D62">
        <w:rPr>
          <w:rFonts w:hint="eastAsia"/>
          <w:b/>
          <w:bCs/>
          <w:sz w:val="24"/>
          <w:szCs w:val="24"/>
        </w:rPr>
        <w:t>弟</w:t>
      </w:r>
      <w:proofErr w:type="gramEnd"/>
      <w:r w:rsidRPr="008E2D62">
        <w:rPr>
          <w:rFonts w:hint="eastAsia"/>
          <w:b/>
          <w:bCs/>
          <w:sz w:val="24"/>
          <w:szCs w:val="24"/>
        </w:rPr>
        <w:t>科普演讲主题之一：</w:t>
      </w:r>
      <w:r w:rsidRPr="008E2D62">
        <w:rPr>
          <w:b/>
          <w:bCs/>
          <w:sz w:val="24"/>
          <w:szCs w:val="24"/>
        </w:rPr>
        <w:t>《</w:t>
      </w:r>
      <w:r w:rsidRPr="008E2D62">
        <w:rPr>
          <w:rFonts w:hint="eastAsia"/>
          <w:b/>
          <w:bCs/>
          <w:sz w:val="24"/>
          <w:szCs w:val="24"/>
        </w:rPr>
        <w:t>从千里眼顺风耳的梦想到现代手机</w:t>
      </w:r>
      <w:r w:rsidRPr="008E2D62">
        <w:rPr>
          <w:b/>
          <w:bCs/>
          <w:sz w:val="24"/>
          <w:szCs w:val="24"/>
        </w:rPr>
        <w:t>》</w:t>
      </w:r>
      <w:r w:rsidRPr="008E2D62">
        <w:rPr>
          <w:rFonts w:hint="eastAsia"/>
          <w:b/>
          <w:bCs/>
          <w:sz w:val="24"/>
          <w:szCs w:val="24"/>
        </w:rPr>
        <w:t>内容简介</w:t>
      </w:r>
    </w:p>
    <w:p w:rsidR="00A82F78" w:rsidRPr="008E2D62" w:rsidRDefault="00A82F78" w:rsidP="00A82F78">
      <w:pPr>
        <w:pStyle w:val="a3"/>
        <w:spacing w:line="400" w:lineRule="exact"/>
        <w:rPr>
          <w:rFonts w:hAnsi="宋体" w:hint="default"/>
          <w:sz w:val="24"/>
          <w:szCs w:val="24"/>
        </w:rPr>
      </w:pPr>
      <w:r>
        <w:rPr>
          <w:rFonts w:hAnsi="宋体"/>
          <w:sz w:val="24"/>
          <w:szCs w:val="24"/>
        </w:rPr>
        <w:t xml:space="preserve">    </w:t>
      </w:r>
      <w:r w:rsidRPr="008E2D62">
        <w:rPr>
          <w:rFonts w:hAnsi="宋体"/>
          <w:sz w:val="24"/>
          <w:szCs w:val="24"/>
        </w:rPr>
        <w:t>从学生们熟悉的中国古代</w:t>
      </w:r>
      <w:r>
        <w:rPr>
          <w:rFonts w:hAnsi="宋体"/>
          <w:sz w:val="24"/>
          <w:szCs w:val="24"/>
        </w:rPr>
        <w:t>神话小说中的“千里眼”、“顺风耳”和动画片“葫芦娃”中</w:t>
      </w:r>
      <w:proofErr w:type="gramStart"/>
      <w:r>
        <w:rPr>
          <w:rFonts w:hAnsi="宋体"/>
          <w:sz w:val="24"/>
          <w:szCs w:val="24"/>
        </w:rPr>
        <w:t>的二娃说起</w:t>
      </w:r>
      <w:proofErr w:type="gramEnd"/>
      <w:r>
        <w:rPr>
          <w:rFonts w:hAnsi="宋体"/>
          <w:sz w:val="24"/>
          <w:szCs w:val="24"/>
        </w:rPr>
        <w:t>，讲述</w:t>
      </w:r>
      <w:r w:rsidRPr="008E2D62">
        <w:rPr>
          <w:rFonts w:hAnsi="宋体"/>
          <w:sz w:val="24"/>
          <w:szCs w:val="24"/>
        </w:rPr>
        <w:t>人类的“千里眼”“顺风耳”梦想是怎么一步一步实现的？</w:t>
      </w:r>
      <w:r>
        <w:rPr>
          <w:rFonts w:hAnsi="宋体"/>
          <w:sz w:val="24"/>
          <w:szCs w:val="24"/>
        </w:rPr>
        <w:t>最后告诉同学们，有了手机</w:t>
      </w:r>
      <w:proofErr w:type="gramStart"/>
      <w:r>
        <w:rPr>
          <w:rFonts w:hAnsi="宋体"/>
          <w:sz w:val="24"/>
          <w:szCs w:val="24"/>
        </w:rPr>
        <w:t>的微信“视频聊天”</w:t>
      </w:r>
      <w:proofErr w:type="gramEnd"/>
      <w:r>
        <w:rPr>
          <w:rFonts w:hAnsi="宋体"/>
          <w:sz w:val="24"/>
          <w:szCs w:val="24"/>
        </w:rPr>
        <w:t>功能，两人相距遥远，但是可以通过“视频”，两人能互相看见；“聊天”就是</w:t>
      </w:r>
      <w:proofErr w:type="gramStart"/>
      <w:r>
        <w:rPr>
          <w:rFonts w:hAnsi="宋体"/>
          <w:sz w:val="24"/>
          <w:szCs w:val="24"/>
        </w:rPr>
        <w:t>互相能</w:t>
      </w:r>
      <w:proofErr w:type="gramEnd"/>
      <w:r>
        <w:rPr>
          <w:rFonts w:hAnsi="宋体"/>
          <w:sz w:val="24"/>
          <w:szCs w:val="24"/>
        </w:rPr>
        <w:t>听到对方的说话，这不</w:t>
      </w:r>
      <w:r w:rsidRPr="00E37294">
        <w:rPr>
          <w:rFonts w:hAnsi="宋体"/>
          <w:sz w:val="24"/>
          <w:szCs w:val="24"/>
        </w:rPr>
        <w:t>是“千里眼”“顺风耳”梦想的实现</w:t>
      </w:r>
      <w:r>
        <w:rPr>
          <w:rFonts w:hAnsi="宋体"/>
          <w:sz w:val="24"/>
          <w:szCs w:val="24"/>
        </w:rPr>
        <w:t>吗？</w:t>
      </w:r>
    </w:p>
    <w:p w:rsidR="00A82F78" w:rsidRPr="008E2D62" w:rsidRDefault="00A82F78" w:rsidP="00A82F78">
      <w:pPr>
        <w:spacing w:line="400" w:lineRule="exact"/>
        <w:ind w:firstLine="556"/>
        <w:rPr>
          <w:w w:val="95"/>
          <w:sz w:val="24"/>
          <w:szCs w:val="24"/>
        </w:rPr>
      </w:pPr>
      <w:r>
        <w:rPr>
          <w:rFonts w:hint="eastAsia"/>
          <w:w w:val="95"/>
          <w:sz w:val="24"/>
          <w:szCs w:val="24"/>
        </w:rPr>
        <w:t>对象：</w:t>
      </w:r>
      <w:r w:rsidR="00B40D6C">
        <w:rPr>
          <w:rFonts w:hint="eastAsia"/>
          <w:w w:val="95"/>
          <w:sz w:val="24"/>
          <w:szCs w:val="24"/>
        </w:rPr>
        <w:t>小学高</w:t>
      </w:r>
      <w:r w:rsidRPr="003070FE">
        <w:rPr>
          <w:rFonts w:hint="eastAsia"/>
          <w:w w:val="95"/>
          <w:sz w:val="24"/>
          <w:szCs w:val="24"/>
        </w:rPr>
        <w:t>年级、初中、社区居民</w:t>
      </w:r>
    </w:p>
    <w:p w:rsidR="00A82F78" w:rsidRPr="008E2D62" w:rsidRDefault="00A82F78" w:rsidP="00A82F78">
      <w:pPr>
        <w:spacing w:line="400" w:lineRule="exact"/>
        <w:ind w:firstLine="556"/>
        <w:rPr>
          <w:w w:val="95"/>
          <w:sz w:val="24"/>
          <w:szCs w:val="24"/>
        </w:rPr>
      </w:pPr>
    </w:p>
    <w:p w:rsidR="00A82F78" w:rsidRPr="008E2D62" w:rsidRDefault="00A82F78" w:rsidP="00A82F78">
      <w:pPr>
        <w:spacing w:line="400" w:lineRule="exact"/>
        <w:rPr>
          <w:b/>
          <w:bCs/>
          <w:sz w:val="24"/>
          <w:szCs w:val="24"/>
        </w:rPr>
      </w:pPr>
      <w:r>
        <w:rPr>
          <w:rFonts w:hint="eastAsia"/>
          <w:b/>
          <w:bCs/>
          <w:sz w:val="24"/>
          <w:szCs w:val="24"/>
        </w:rPr>
        <w:t>王水</w:t>
      </w:r>
      <w:proofErr w:type="gramStart"/>
      <w:r>
        <w:rPr>
          <w:rFonts w:hint="eastAsia"/>
          <w:b/>
          <w:bCs/>
          <w:sz w:val="24"/>
          <w:szCs w:val="24"/>
        </w:rPr>
        <w:t>弟</w:t>
      </w:r>
      <w:proofErr w:type="gramEnd"/>
      <w:r>
        <w:rPr>
          <w:rFonts w:hint="eastAsia"/>
          <w:b/>
          <w:bCs/>
          <w:sz w:val="24"/>
          <w:szCs w:val="24"/>
        </w:rPr>
        <w:t>科普演讲主题之二：《集成电路</w:t>
      </w:r>
      <w:r w:rsidRPr="008E2D62">
        <w:rPr>
          <w:rFonts w:hint="eastAsia"/>
          <w:b/>
          <w:bCs/>
          <w:sz w:val="24"/>
          <w:szCs w:val="24"/>
        </w:rPr>
        <w:t>的奥秘》内容简介</w:t>
      </w:r>
    </w:p>
    <w:p w:rsidR="00A82F78" w:rsidRPr="008E2D62" w:rsidRDefault="00A82F78" w:rsidP="00A82F78">
      <w:pPr>
        <w:pStyle w:val="a3"/>
        <w:spacing w:line="400" w:lineRule="exact"/>
        <w:rPr>
          <w:rFonts w:hAnsi="宋体" w:hint="default"/>
          <w:sz w:val="24"/>
          <w:szCs w:val="24"/>
        </w:rPr>
      </w:pPr>
      <w:r>
        <w:rPr>
          <w:rFonts w:hAnsi="宋体"/>
          <w:sz w:val="24"/>
          <w:szCs w:val="24"/>
        </w:rPr>
        <w:t xml:space="preserve">    </w:t>
      </w:r>
      <w:r w:rsidRPr="008E2D62">
        <w:rPr>
          <w:rFonts w:hAnsi="宋体"/>
          <w:sz w:val="24"/>
          <w:szCs w:val="24"/>
        </w:rPr>
        <w:t>本科普演讲从</w:t>
      </w:r>
      <w:r>
        <w:rPr>
          <w:rFonts w:hAnsi="宋体"/>
          <w:sz w:val="24"/>
          <w:szCs w:val="24"/>
        </w:rPr>
        <w:t>晶体管和集成电路的发明开始，告诉听众集成电路不但是便携式电子产品的关键元件，更是信息技术的核心。报告讲述了集成电路的制造过程和制造的难度。最后把目前我们在集成电路领域里还比较落后的情况告诉大家，鼓励大家努力学习，争取攀登世界集成电路的高峰。</w:t>
      </w:r>
    </w:p>
    <w:p w:rsidR="00A82F78" w:rsidRPr="008E2D62" w:rsidRDefault="00A82F78" w:rsidP="00A82F78">
      <w:pPr>
        <w:pStyle w:val="a3"/>
        <w:spacing w:line="400" w:lineRule="exact"/>
        <w:rPr>
          <w:rFonts w:hAnsi="宋体" w:hint="default"/>
          <w:sz w:val="24"/>
          <w:szCs w:val="24"/>
        </w:rPr>
      </w:pPr>
      <w:r>
        <w:rPr>
          <w:rFonts w:hAnsi="宋体"/>
          <w:sz w:val="24"/>
          <w:szCs w:val="24"/>
        </w:rPr>
        <w:t xml:space="preserve">    </w:t>
      </w:r>
      <w:r w:rsidR="00B40D6C">
        <w:rPr>
          <w:rFonts w:hAnsi="宋体"/>
          <w:sz w:val="24"/>
          <w:szCs w:val="24"/>
        </w:rPr>
        <w:t>对象：小学高</w:t>
      </w:r>
      <w:r w:rsidRPr="008E2D62">
        <w:rPr>
          <w:rFonts w:hAnsi="宋体"/>
          <w:sz w:val="24"/>
          <w:szCs w:val="24"/>
        </w:rPr>
        <w:t>年级、初中、高中、非信息技术专业本科学生。</w:t>
      </w:r>
    </w:p>
    <w:p w:rsidR="00A82F78" w:rsidRPr="008E2D62" w:rsidRDefault="00A82F78" w:rsidP="00A82F78">
      <w:pPr>
        <w:pStyle w:val="a3"/>
        <w:spacing w:line="400" w:lineRule="exact"/>
        <w:rPr>
          <w:rFonts w:hAnsi="宋体" w:hint="default"/>
          <w:sz w:val="24"/>
          <w:szCs w:val="24"/>
        </w:rPr>
      </w:pPr>
    </w:p>
    <w:p w:rsidR="00A82F78" w:rsidRPr="008E2D62" w:rsidRDefault="00A82F78" w:rsidP="00A82F78">
      <w:pPr>
        <w:spacing w:line="400" w:lineRule="exact"/>
        <w:rPr>
          <w:b/>
          <w:bCs/>
          <w:sz w:val="24"/>
          <w:szCs w:val="24"/>
        </w:rPr>
      </w:pPr>
      <w:r w:rsidRPr="008E2D62">
        <w:rPr>
          <w:rFonts w:hint="eastAsia"/>
          <w:b/>
          <w:bCs/>
          <w:sz w:val="24"/>
          <w:szCs w:val="24"/>
        </w:rPr>
        <w:t>王水</w:t>
      </w:r>
      <w:proofErr w:type="gramStart"/>
      <w:r w:rsidRPr="008E2D62">
        <w:rPr>
          <w:rFonts w:hint="eastAsia"/>
          <w:b/>
          <w:bCs/>
          <w:sz w:val="24"/>
          <w:szCs w:val="24"/>
        </w:rPr>
        <w:t>弟</w:t>
      </w:r>
      <w:proofErr w:type="gramEnd"/>
      <w:r w:rsidRPr="008E2D62">
        <w:rPr>
          <w:rFonts w:hint="eastAsia"/>
          <w:b/>
          <w:bCs/>
          <w:sz w:val="24"/>
          <w:szCs w:val="24"/>
        </w:rPr>
        <w:t>科普演讲主题之三：《神奇的IC卡》内容简介</w:t>
      </w:r>
    </w:p>
    <w:p w:rsidR="00A82F78" w:rsidRPr="008E2D62" w:rsidRDefault="00A82F78" w:rsidP="00A82F78">
      <w:pPr>
        <w:spacing w:before="120" w:line="400" w:lineRule="exact"/>
        <w:ind w:firstLine="480"/>
        <w:rPr>
          <w:bCs/>
          <w:sz w:val="24"/>
          <w:szCs w:val="24"/>
        </w:rPr>
      </w:pPr>
      <w:r w:rsidRPr="008E2D62">
        <w:rPr>
          <w:rFonts w:hint="eastAsia"/>
          <w:bCs/>
          <w:sz w:val="24"/>
          <w:szCs w:val="24"/>
        </w:rPr>
        <w:t>现在的社会，</w:t>
      </w:r>
      <w:r w:rsidRPr="008E2D62">
        <w:rPr>
          <w:bCs/>
          <w:sz w:val="24"/>
          <w:szCs w:val="24"/>
        </w:rPr>
        <w:t>IC卡已经被广泛使用，但是绝大多数学生只知道“IC卡”的</w:t>
      </w:r>
      <w:r w:rsidRPr="008E2D62">
        <w:rPr>
          <w:rFonts w:hint="eastAsia"/>
          <w:bCs/>
          <w:sz w:val="24"/>
          <w:szCs w:val="24"/>
        </w:rPr>
        <w:t>名字，不知道</w:t>
      </w:r>
      <w:r w:rsidRPr="008E2D62">
        <w:rPr>
          <w:bCs/>
          <w:sz w:val="24"/>
          <w:szCs w:val="24"/>
        </w:rPr>
        <w:t>IC</w:t>
      </w:r>
      <w:r w:rsidRPr="008E2D62">
        <w:rPr>
          <w:rFonts w:hint="eastAsia"/>
          <w:bCs/>
          <w:sz w:val="24"/>
          <w:szCs w:val="24"/>
        </w:rPr>
        <w:t>卡究竟是什么？更不知道</w:t>
      </w:r>
      <w:r w:rsidRPr="008E2D62">
        <w:rPr>
          <w:bCs/>
          <w:sz w:val="24"/>
          <w:szCs w:val="24"/>
        </w:rPr>
        <w:t>IC</w:t>
      </w:r>
      <w:r w:rsidRPr="008E2D62">
        <w:rPr>
          <w:rFonts w:hint="eastAsia"/>
          <w:bCs/>
          <w:sz w:val="24"/>
          <w:szCs w:val="24"/>
        </w:rPr>
        <w:t>卡的工作原理和制作过程。本报告介绍</w:t>
      </w:r>
      <w:r w:rsidRPr="008E2D62">
        <w:rPr>
          <w:bCs/>
          <w:sz w:val="24"/>
          <w:szCs w:val="24"/>
        </w:rPr>
        <w:t>IC</w:t>
      </w:r>
      <w:r w:rsidRPr="008E2D62">
        <w:rPr>
          <w:rFonts w:hint="eastAsia"/>
          <w:bCs/>
          <w:sz w:val="24"/>
          <w:szCs w:val="24"/>
        </w:rPr>
        <w:t>卡的种类、基本的原理和制造过程。</w:t>
      </w:r>
    </w:p>
    <w:p w:rsidR="00A82F78" w:rsidRPr="00951E6F" w:rsidRDefault="00A82F78" w:rsidP="00951E6F">
      <w:pPr>
        <w:spacing w:before="120" w:line="400" w:lineRule="exact"/>
        <w:ind w:firstLine="480"/>
        <w:rPr>
          <w:bCs/>
          <w:sz w:val="24"/>
          <w:szCs w:val="24"/>
        </w:rPr>
      </w:pPr>
      <w:r w:rsidRPr="008E2D62">
        <w:rPr>
          <w:rFonts w:hint="eastAsia"/>
          <w:bCs/>
          <w:sz w:val="24"/>
          <w:szCs w:val="24"/>
        </w:rPr>
        <w:t>对象：</w:t>
      </w:r>
      <w:r w:rsidR="00B40D6C">
        <w:rPr>
          <w:rFonts w:hint="eastAsia"/>
          <w:bCs/>
          <w:sz w:val="24"/>
          <w:szCs w:val="24"/>
        </w:rPr>
        <w:t>小学高</w:t>
      </w:r>
      <w:r w:rsidRPr="003070FE">
        <w:rPr>
          <w:rFonts w:hint="eastAsia"/>
          <w:bCs/>
          <w:sz w:val="24"/>
          <w:szCs w:val="24"/>
        </w:rPr>
        <w:t>年级、初中、社区居民</w:t>
      </w:r>
      <w:r w:rsidR="009761EB">
        <w:rPr>
          <w:rFonts w:hint="eastAsia"/>
          <w:bCs/>
          <w:sz w:val="24"/>
          <w:szCs w:val="24"/>
        </w:rPr>
        <w:t>。</w:t>
      </w:r>
    </w:p>
    <w:p w:rsidR="00A82F78" w:rsidRPr="008E2D62" w:rsidRDefault="00A82F78" w:rsidP="00A82F78">
      <w:pPr>
        <w:spacing w:line="400" w:lineRule="exact"/>
        <w:rPr>
          <w:b/>
          <w:bCs/>
          <w:sz w:val="24"/>
          <w:szCs w:val="24"/>
        </w:rPr>
      </w:pPr>
      <w:r>
        <w:rPr>
          <w:rFonts w:hint="eastAsia"/>
          <w:b/>
          <w:bCs/>
          <w:sz w:val="24"/>
          <w:szCs w:val="24"/>
        </w:rPr>
        <w:lastRenderedPageBreak/>
        <w:t>王水</w:t>
      </w:r>
      <w:proofErr w:type="gramStart"/>
      <w:r>
        <w:rPr>
          <w:rFonts w:hint="eastAsia"/>
          <w:b/>
          <w:bCs/>
          <w:sz w:val="24"/>
          <w:szCs w:val="24"/>
        </w:rPr>
        <w:t>弟</w:t>
      </w:r>
      <w:proofErr w:type="gramEnd"/>
      <w:r>
        <w:rPr>
          <w:rFonts w:hint="eastAsia"/>
          <w:b/>
          <w:bCs/>
          <w:sz w:val="24"/>
          <w:szCs w:val="24"/>
        </w:rPr>
        <w:t>科普演讲主题之四</w:t>
      </w:r>
      <w:r w:rsidRPr="008E2D62">
        <w:rPr>
          <w:rFonts w:hint="eastAsia"/>
          <w:b/>
          <w:bCs/>
          <w:sz w:val="24"/>
          <w:szCs w:val="24"/>
        </w:rPr>
        <w:t>：《强国必须强芯》内容简介</w:t>
      </w:r>
    </w:p>
    <w:p w:rsidR="00A82F78" w:rsidRPr="008E2D62" w:rsidRDefault="00A82F78" w:rsidP="00A82F78">
      <w:pPr>
        <w:spacing w:before="120" w:line="400" w:lineRule="exact"/>
        <w:ind w:firstLine="480"/>
        <w:rPr>
          <w:bCs/>
          <w:sz w:val="24"/>
          <w:szCs w:val="24"/>
        </w:rPr>
      </w:pPr>
      <w:r>
        <w:rPr>
          <w:rFonts w:hint="eastAsia"/>
          <w:bCs/>
          <w:sz w:val="24"/>
          <w:szCs w:val="24"/>
        </w:rPr>
        <w:t>演讲一开始就同听众一起学</w:t>
      </w:r>
      <w:proofErr w:type="gramStart"/>
      <w:r>
        <w:rPr>
          <w:rFonts w:hint="eastAsia"/>
          <w:bCs/>
          <w:sz w:val="24"/>
          <w:szCs w:val="24"/>
        </w:rPr>
        <w:t>习习近</w:t>
      </w:r>
      <w:proofErr w:type="gramEnd"/>
      <w:r>
        <w:rPr>
          <w:rFonts w:hint="eastAsia"/>
          <w:bCs/>
          <w:sz w:val="24"/>
          <w:szCs w:val="24"/>
        </w:rPr>
        <w:t>平总书记关于我国要加快发展芯片技术的</w:t>
      </w:r>
      <w:r w:rsidRPr="008E2D62">
        <w:rPr>
          <w:rFonts w:hint="eastAsia"/>
          <w:bCs/>
          <w:sz w:val="24"/>
          <w:szCs w:val="24"/>
        </w:rPr>
        <w:t>重要指</w:t>
      </w:r>
      <w:r>
        <w:rPr>
          <w:rFonts w:hint="eastAsia"/>
          <w:bCs/>
          <w:sz w:val="24"/>
          <w:szCs w:val="24"/>
        </w:rPr>
        <w:t>示。然后告诉听众，“芯片”就是“集成电路”。并向听众解释芯片在国民经济中的重要性</w:t>
      </w:r>
      <w:r w:rsidRPr="008E2D62">
        <w:rPr>
          <w:rFonts w:hint="eastAsia"/>
          <w:bCs/>
          <w:sz w:val="24"/>
          <w:szCs w:val="24"/>
        </w:rPr>
        <w:t>，</w:t>
      </w:r>
      <w:r>
        <w:rPr>
          <w:rFonts w:hint="eastAsia"/>
          <w:bCs/>
          <w:sz w:val="24"/>
          <w:szCs w:val="24"/>
        </w:rPr>
        <w:t>特别讲述了为什么我们必须要大力发展芯片技术的原因。</w:t>
      </w:r>
      <w:r w:rsidRPr="008E2D62">
        <w:rPr>
          <w:rFonts w:hint="eastAsia"/>
          <w:bCs/>
          <w:sz w:val="24"/>
          <w:szCs w:val="24"/>
        </w:rPr>
        <w:t>最后</w:t>
      </w:r>
      <w:r>
        <w:rPr>
          <w:rFonts w:hint="eastAsia"/>
          <w:bCs/>
          <w:sz w:val="24"/>
          <w:szCs w:val="24"/>
        </w:rPr>
        <w:t>介绍了芯片的制造过程和芯片制造的难度，</w:t>
      </w:r>
      <w:r w:rsidRPr="008E2D62">
        <w:rPr>
          <w:rFonts w:hint="eastAsia"/>
          <w:bCs/>
          <w:sz w:val="24"/>
          <w:szCs w:val="24"/>
        </w:rPr>
        <w:t>鼓励学生们要努力学习，勇攀高峰。</w:t>
      </w:r>
    </w:p>
    <w:p w:rsidR="00A82F78" w:rsidRPr="008E2D62" w:rsidRDefault="00A82F78" w:rsidP="00A82F78">
      <w:pPr>
        <w:spacing w:before="120" w:line="400" w:lineRule="exact"/>
        <w:ind w:firstLine="480"/>
        <w:rPr>
          <w:bCs/>
          <w:sz w:val="24"/>
          <w:szCs w:val="24"/>
        </w:rPr>
      </w:pPr>
      <w:r>
        <w:rPr>
          <w:rFonts w:hint="eastAsia"/>
          <w:bCs/>
          <w:sz w:val="24"/>
          <w:szCs w:val="24"/>
        </w:rPr>
        <w:t>对象：</w:t>
      </w:r>
      <w:r w:rsidRPr="003070FE">
        <w:rPr>
          <w:rFonts w:hint="eastAsia"/>
          <w:bCs/>
          <w:sz w:val="24"/>
          <w:szCs w:val="24"/>
        </w:rPr>
        <w:t>初中、高中、成人、公务员、社区居民</w:t>
      </w:r>
      <w:r w:rsidR="009761EB">
        <w:rPr>
          <w:rFonts w:hint="eastAsia"/>
          <w:bCs/>
          <w:sz w:val="24"/>
          <w:szCs w:val="24"/>
        </w:rPr>
        <w:t>。</w:t>
      </w:r>
    </w:p>
    <w:p w:rsidR="00A82F78" w:rsidRPr="00B97282" w:rsidRDefault="00A82F78" w:rsidP="00A82F78">
      <w:pPr>
        <w:spacing w:line="400" w:lineRule="exact"/>
        <w:rPr>
          <w:w w:val="95"/>
          <w:sz w:val="24"/>
          <w:szCs w:val="24"/>
        </w:rPr>
      </w:pPr>
    </w:p>
    <w:p w:rsidR="00A82F78" w:rsidRPr="008E2D62" w:rsidRDefault="00A82F78" w:rsidP="00A82F78">
      <w:pPr>
        <w:spacing w:line="400" w:lineRule="exact"/>
        <w:rPr>
          <w:b/>
          <w:bCs/>
          <w:sz w:val="24"/>
          <w:szCs w:val="24"/>
        </w:rPr>
      </w:pPr>
      <w:r>
        <w:rPr>
          <w:rFonts w:hint="eastAsia"/>
          <w:b/>
          <w:bCs/>
          <w:sz w:val="24"/>
          <w:szCs w:val="24"/>
        </w:rPr>
        <w:t>王水</w:t>
      </w:r>
      <w:proofErr w:type="gramStart"/>
      <w:r>
        <w:rPr>
          <w:rFonts w:hint="eastAsia"/>
          <w:b/>
          <w:bCs/>
          <w:sz w:val="24"/>
          <w:szCs w:val="24"/>
        </w:rPr>
        <w:t>弟</w:t>
      </w:r>
      <w:proofErr w:type="gramEnd"/>
      <w:r>
        <w:rPr>
          <w:rFonts w:hint="eastAsia"/>
          <w:b/>
          <w:bCs/>
          <w:sz w:val="24"/>
          <w:szCs w:val="24"/>
        </w:rPr>
        <w:t xml:space="preserve">科普演讲主题之五：《书信 电信 </w:t>
      </w:r>
      <w:r w:rsidRPr="008E2D62">
        <w:rPr>
          <w:rFonts w:hint="eastAsia"/>
          <w:b/>
          <w:bCs/>
          <w:sz w:val="24"/>
          <w:szCs w:val="24"/>
        </w:rPr>
        <w:t>微信》内容简介</w:t>
      </w:r>
    </w:p>
    <w:p w:rsidR="00A82F78" w:rsidRPr="008E2D62" w:rsidRDefault="00A82F78" w:rsidP="00A82F78">
      <w:pPr>
        <w:spacing w:before="120" w:line="400" w:lineRule="exact"/>
        <w:ind w:firstLine="480"/>
        <w:rPr>
          <w:bCs/>
          <w:sz w:val="24"/>
          <w:szCs w:val="24"/>
        </w:rPr>
      </w:pPr>
      <w:r w:rsidRPr="008E2D62">
        <w:rPr>
          <w:rFonts w:hint="eastAsia"/>
          <w:bCs/>
          <w:sz w:val="24"/>
          <w:szCs w:val="24"/>
        </w:rPr>
        <w:t>由于</w:t>
      </w:r>
      <w:r>
        <w:rPr>
          <w:rFonts w:hint="eastAsia"/>
          <w:bCs/>
          <w:sz w:val="24"/>
          <w:szCs w:val="24"/>
        </w:rPr>
        <w:t>有了文字，才会有“鸿雁传书”的故事。文字是人类记录和传输信息</w:t>
      </w:r>
      <w:r w:rsidRPr="008E2D62">
        <w:rPr>
          <w:rFonts w:hint="eastAsia"/>
          <w:bCs/>
          <w:sz w:val="24"/>
          <w:szCs w:val="24"/>
        </w:rPr>
        <w:t>的工</w:t>
      </w:r>
      <w:r>
        <w:rPr>
          <w:rFonts w:hint="eastAsia"/>
          <w:bCs/>
          <w:sz w:val="24"/>
          <w:szCs w:val="24"/>
        </w:rPr>
        <w:t>具。演讲从科技发展史的角度，</w:t>
      </w:r>
      <w:r w:rsidRPr="008E2D62">
        <w:rPr>
          <w:rFonts w:hint="eastAsia"/>
          <w:bCs/>
          <w:sz w:val="24"/>
          <w:szCs w:val="24"/>
        </w:rPr>
        <w:t>讲述文字传递的方式从书信到电信，又发展到今天的</w:t>
      </w:r>
      <w:r>
        <w:rPr>
          <w:rFonts w:hint="eastAsia"/>
          <w:bCs/>
          <w:sz w:val="24"/>
          <w:szCs w:val="24"/>
        </w:rPr>
        <w:t>手机微信。其中详细讲述了电信传递文字，怎样经历了电报、传真、Email、手机短信息、BP机传呼、QQ聊天的发展过程，直到现在大家很熟悉的手机微信。。</w:t>
      </w:r>
    </w:p>
    <w:p w:rsidR="00A82F78" w:rsidRPr="008E2D62" w:rsidRDefault="00A82F78" w:rsidP="00A82F78">
      <w:pPr>
        <w:spacing w:line="400" w:lineRule="exact"/>
        <w:ind w:firstLine="556"/>
        <w:rPr>
          <w:w w:val="95"/>
          <w:sz w:val="24"/>
          <w:szCs w:val="24"/>
        </w:rPr>
      </w:pPr>
      <w:r>
        <w:rPr>
          <w:rFonts w:hint="eastAsia"/>
          <w:w w:val="95"/>
          <w:sz w:val="24"/>
          <w:szCs w:val="24"/>
        </w:rPr>
        <w:t>对象：</w:t>
      </w:r>
      <w:r w:rsidR="00B40D6C">
        <w:rPr>
          <w:rFonts w:hint="eastAsia"/>
          <w:w w:val="95"/>
          <w:sz w:val="24"/>
          <w:szCs w:val="24"/>
        </w:rPr>
        <w:t>小学高</w:t>
      </w:r>
      <w:r w:rsidRPr="003070FE">
        <w:rPr>
          <w:rFonts w:hint="eastAsia"/>
          <w:w w:val="95"/>
          <w:sz w:val="24"/>
          <w:szCs w:val="24"/>
        </w:rPr>
        <w:t>年级、初中、社区居民</w:t>
      </w:r>
      <w:r w:rsidR="009761EB">
        <w:rPr>
          <w:rFonts w:hint="eastAsia"/>
          <w:w w:val="95"/>
          <w:sz w:val="24"/>
          <w:szCs w:val="24"/>
        </w:rPr>
        <w:t>。</w:t>
      </w:r>
    </w:p>
    <w:p w:rsidR="00A82F78" w:rsidRPr="005C6A9E" w:rsidRDefault="00A82F78" w:rsidP="00A82F78">
      <w:pPr>
        <w:spacing w:line="400" w:lineRule="exact"/>
        <w:ind w:firstLine="556"/>
        <w:rPr>
          <w:w w:val="95"/>
          <w:sz w:val="24"/>
          <w:szCs w:val="24"/>
        </w:rPr>
      </w:pPr>
    </w:p>
    <w:p w:rsidR="00A82F78" w:rsidRPr="008E2D62" w:rsidRDefault="00A82F78" w:rsidP="00A82F78">
      <w:pPr>
        <w:spacing w:line="400" w:lineRule="exact"/>
        <w:rPr>
          <w:b/>
          <w:bCs/>
          <w:sz w:val="24"/>
          <w:szCs w:val="24"/>
        </w:rPr>
      </w:pPr>
      <w:r w:rsidRPr="008E2D62">
        <w:rPr>
          <w:rFonts w:hint="eastAsia"/>
          <w:b/>
          <w:bCs/>
          <w:sz w:val="24"/>
          <w:szCs w:val="24"/>
        </w:rPr>
        <w:t>王水</w:t>
      </w:r>
      <w:proofErr w:type="gramStart"/>
      <w:r w:rsidRPr="008E2D62">
        <w:rPr>
          <w:rFonts w:hint="eastAsia"/>
          <w:b/>
          <w:bCs/>
          <w:sz w:val="24"/>
          <w:szCs w:val="24"/>
        </w:rPr>
        <w:t>弟</w:t>
      </w:r>
      <w:proofErr w:type="gramEnd"/>
      <w:r w:rsidRPr="008E2D62">
        <w:rPr>
          <w:rFonts w:hint="eastAsia"/>
          <w:b/>
          <w:bCs/>
          <w:sz w:val="24"/>
          <w:szCs w:val="24"/>
        </w:rPr>
        <w:t>科普演讲</w:t>
      </w:r>
      <w:r>
        <w:rPr>
          <w:rFonts w:hint="eastAsia"/>
          <w:b/>
          <w:bCs/>
          <w:sz w:val="24"/>
          <w:szCs w:val="24"/>
        </w:rPr>
        <w:t>之六</w:t>
      </w:r>
      <w:r w:rsidRPr="008E2D62">
        <w:rPr>
          <w:rFonts w:hint="eastAsia"/>
          <w:b/>
          <w:bCs/>
          <w:sz w:val="24"/>
          <w:szCs w:val="24"/>
        </w:rPr>
        <w:t>：《从人的五官到传感器技术》内容简介</w:t>
      </w:r>
    </w:p>
    <w:p w:rsidR="00A82F78" w:rsidRPr="008E2D62" w:rsidRDefault="00A82F78" w:rsidP="00A82F78">
      <w:pPr>
        <w:spacing w:before="120" w:line="400" w:lineRule="exact"/>
        <w:ind w:firstLine="480"/>
        <w:rPr>
          <w:bCs/>
          <w:sz w:val="24"/>
          <w:szCs w:val="24"/>
        </w:rPr>
      </w:pPr>
      <w:r>
        <w:rPr>
          <w:rFonts w:hint="eastAsia"/>
          <w:bCs/>
          <w:sz w:val="24"/>
          <w:szCs w:val="24"/>
        </w:rPr>
        <w:t>每人都有五官，但是很多人不知道从技术上讲，人的五官同自动控制系统和人工智能中的“传感器”有着紧密的关系。因为人的五官就是用于感知外部世界。而无论是</w:t>
      </w:r>
      <w:r w:rsidRPr="008E2D62">
        <w:rPr>
          <w:rFonts w:hint="eastAsia"/>
          <w:bCs/>
          <w:sz w:val="24"/>
          <w:szCs w:val="24"/>
        </w:rPr>
        <w:t>一般的自动控制系统，还是复杂的机器人、</w:t>
      </w:r>
      <w:r>
        <w:rPr>
          <w:rFonts w:hint="eastAsia"/>
          <w:bCs/>
          <w:sz w:val="24"/>
          <w:szCs w:val="24"/>
        </w:rPr>
        <w:t>汽车的自动驾驶和人工智能技术</w:t>
      </w:r>
      <w:r w:rsidRPr="008E2D62">
        <w:rPr>
          <w:rFonts w:hint="eastAsia"/>
          <w:bCs/>
          <w:sz w:val="24"/>
          <w:szCs w:val="24"/>
        </w:rPr>
        <w:t>，都</w:t>
      </w:r>
      <w:r>
        <w:rPr>
          <w:rFonts w:hint="eastAsia"/>
          <w:bCs/>
          <w:sz w:val="24"/>
          <w:szCs w:val="24"/>
        </w:rPr>
        <w:t>必须由传感器提供感测到的信息，然后送到</w:t>
      </w:r>
      <w:r w:rsidRPr="008E2D62">
        <w:rPr>
          <w:rFonts w:hint="eastAsia"/>
          <w:bCs/>
          <w:sz w:val="24"/>
          <w:szCs w:val="24"/>
        </w:rPr>
        <w:t>“控制系统”（计算机）</w:t>
      </w:r>
      <w:r>
        <w:rPr>
          <w:rFonts w:hint="eastAsia"/>
          <w:bCs/>
          <w:sz w:val="24"/>
          <w:szCs w:val="24"/>
        </w:rPr>
        <w:t>进行</w:t>
      </w:r>
      <w:r w:rsidRPr="008E2D62">
        <w:rPr>
          <w:rFonts w:hint="eastAsia"/>
          <w:bCs/>
          <w:sz w:val="24"/>
          <w:szCs w:val="24"/>
        </w:rPr>
        <w:t>分析、处理和放大</w:t>
      </w:r>
      <w:r>
        <w:rPr>
          <w:rFonts w:hint="eastAsia"/>
          <w:bCs/>
          <w:sz w:val="24"/>
          <w:szCs w:val="24"/>
        </w:rPr>
        <w:t>，最后</w:t>
      </w:r>
      <w:r w:rsidRPr="008E2D62">
        <w:rPr>
          <w:rFonts w:hint="eastAsia"/>
          <w:bCs/>
          <w:sz w:val="24"/>
          <w:szCs w:val="24"/>
        </w:rPr>
        <w:t>输出</w:t>
      </w:r>
      <w:r>
        <w:rPr>
          <w:rFonts w:hint="eastAsia"/>
          <w:bCs/>
          <w:sz w:val="24"/>
          <w:szCs w:val="24"/>
        </w:rPr>
        <w:t>正确地</w:t>
      </w:r>
      <w:r w:rsidRPr="008E2D62">
        <w:rPr>
          <w:rFonts w:hint="eastAsia"/>
          <w:bCs/>
          <w:sz w:val="24"/>
          <w:szCs w:val="24"/>
        </w:rPr>
        <w:t>执行命令。</w:t>
      </w:r>
      <w:r>
        <w:rPr>
          <w:rFonts w:hint="eastAsia"/>
          <w:bCs/>
          <w:sz w:val="24"/>
          <w:szCs w:val="24"/>
        </w:rPr>
        <w:t>本演讲就是主要讲述什么叫“传感器”、传感器的用途和一些日常生活中的具体应用</w:t>
      </w:r>
      <w:r w:rsidRPr="008E2D62">
        <w:rPr>
          <w:rFonts w:hint="eastAsia"/>
          <w:bCs/>
          <w:sz w:val="24"/>
          <w:szCs w:val="24"/>
        </w:rPr>
        <w:t>。</w:t>
      </w:r>
    </w:p>
    <w:p w:rsidR="00A82F78" w:rsidRDefault="00A82F78" w:rsidP="00A82F78">
      <w:pPr>
        <w:spacing w:before="120" w:line="400" w:lineRule="exact"/>
        <w:ind w:firstLine="480"/>
        <w:rPr>
          <w:bCs/>
          <w:sz w:val="24"/>
          <w:szCs w:val="24"/>
        </w:rPr>
      </w:pPr>
      <w:r w:rsidRPr="008E2D62">
        <w:rPr>
          <w:rFonts w:hint="eastAsia"/>
          <w:bCs/>
          <w:sz w:val="24"/>
          <w:szCs w:val="24"/>
        </w:rPr>
        <w:t>对象：</w:t>
      </w:r>
      <w:r w:rsidR="00B40D6C">
        <w:rPr>
          <w:rFonts w:hint="eastAsia"/>
          <w:bCs/>
          <w:sz w:val="24"/>
          <w:szCs w:val="24"/>
        </w:rPr>
        <w:t>小学生高</w:t>
      </w:r>
      <w:r w:rsidRPr="003070FE">
        <w:rPr>
          <w:rFonts w:hint="eastAsia"/>
          <w:bCs/>
          <w:sz w:val="24"/>
          <w:szCs w:val="24"/>
        </w:rPr>
        <w:t>年级、初中、高一年级、社区居民</w:t>
      </w:r>
      <w:r w:rsidR="009761EB">
        <w:rPr>
          <w:rFonts w:hint="eastAsia"/>
          <w:bCs/>
          <w:sz w:val="24"/>
          <w:szCs w:val="24"/>
        </w:rPr>
        <w:t>。</w:t>
      </w:r>
    </w:p>
    <w:p w:rsidR="004A69BB" w:rsidRDefault="004A69BB" w:rsidP="00A82F78">
      <w:pPr>
        <w:spacing w:before="120" w:line="400" w:lineRule="exact"/>
        <w:ind w:firstLine="480"/>
        <w:rPr>
          <w:bCs/>
          <w:sz w:val="24"/>
          <w:szCs w:val="24"/>
        </w:rPr>
      </w:pPr>
    </w:p>
    <w:p w:rsidR="004A69BB" w:rsidRPr="008E2D62" w:rsidRDefault="004A69BB" w:rsidP="004A69BB">
      <w:pPr>
        <w:spacing w:line="400" w:lineRule="exact"/>
        <w:rPr>
          <w:b/>
          <w:bCs/>
          <w:sz w:val="24"/>
          <w:szCs w:val="24"/>
        </w:rPr>
      </w:pPr>
      <w:r w:rsidRPr="008E2D62">
        <w:rPr>
          <w:rFonts w:hint="eastAsia"/>
          <w:b/>
          <w:bCs/>
          <w:sz w:val="24"/>
          <w:szCs w:val="24"/>
        </w:rPr>
        <w:t>王水</w:t>
      </w:r>
      <w:proofErr w:type="gramStart"/>
      <w:r w:rsidRPr="008E2D62">
        <w:rPr>
          <w:rFonts w:hint="eastAsia"/>
          <w:b/>
          <w:bCs/>
          <w:sz w:val="24"/>
          <w:szCs w:val="24"/>
        </w:rPr>
        <w:t>弟</w:t>
      </w:r>
      <w:proofErr w:type="gramEnd"/>
      <w:r w:rsidRPr="008E2D62">
        <w:rPr>
          <w:rFonts w:hint="eastAsia"/>
          <w:b/>
          <w:bCs/>
          <w:sz w:val="24"/>
          <w:szCs w:val="24"/>
        </w:rPr>
        <w:t>科普演讲</w:t>
      </w:r>
      <w:r>
        <w:rPr>
          <w:rFonts w:hint="eastAsia"/>
          <w:b/>
          <w:bCs/>
          <w:sz w:val="24"/>
          <w:szCs w:val="24"/>
        </w:rPr>
        <w:t>之七：《从爱迪生发明电灯到LED发光</w:t>
      </w:r>
      <w:r w:rsidRPr="008E2D62">
        <w:rPr>
          <w:rFonts w:hint="eastAsia"/>
          <w:b/>
          <w:bCs/>
          <w:sz w:val="24"/>
          <w:szCs w:val="24"/>
        </w:rPr>
        <w:t>》内容简介</w:t>
      </w:r>
    </w:p>
    <w:p w:rsidR="004A69BB" w:rsidRPr="00AB30E8" w:rsidRDefault="004A69BB" w:rsidP="004A69BB">
      <w:pPr>
        <w:spacing w:before="120" w:line="400" w:lineRule="exact"/>
        <w:ind w:firstLine="480"/>
        <w:rPr>
          <w:bCs/>
          <w:kern w:val="0"/>
          <w:sz w:val="24"/>
          <w:szCs w:val="24"/>
        </w:rPr>
      </w:pPr>
      <w:r w:rsidRPr="00AB30E8">
        <w:rPr>
          <w:bCs/>
          <w:sz w:val="24"/>
          <w:szCs w:val="24"/>
        </w:rPr>
        <w:t>1879年10月21日</w:t>
      </w:r>
      <w:r>
        <w:rPr>
          <w:rFonts w:hint="eastAsia"/>
          <w:bCs/>
          <w:kern w:val="0"/>
          <w:sz w:val="24"/>
          <w:szCs w:val="24"/>
        </w:rPr>
        <w:t>，爱迪生发明了真正可以使用的</w:t>
      </w:r>
      <w:r w:rsidRPr="00AB30E8">
        <w:rPr>
          <w:rFonts w:hint="eastAsia"/>
          <w:bCs/>
          <w:kern w:val="0"/>
          <w:sz w:val="24"/>
          <w:szCs w:val="24"/>
        </w:rPr>
        <w:t>白炽灯</w:t>
      </w:r>
      <w:r>
        <w:rPr>
          <w:rFonts w:hint="eastAsia"/>
          <w:bCs/>
          <w:kern w:val="0"/>
          <w:sz w:val="24"/>
          <w:szCs w:val="24"/>
        </w:rPr>
        <w:t>，但是这种电灯有很大的缺点，就是发光效率比较低，只有5%的电能转换光，95%的电能转化成热而浪费掉了。科学家们经过孜孜不倦的努力，相继研制出了卤素灯、日光灯、节能灯和LRED等各种光源。本报告介绍各种照明灯的结构和优缺点，重点讲述有关LED的知识。</w:t>
      </w:r>
    </w:p>
    <w:p w:rsidR="004A69BB" w:rsidRPr="008E2D62" w:rsidRDefault="004A69BB" w:rsidP="004A69BB">
      <w:pPr>
        <w:spacing w:before="120" w:line="400" w:lineRule="exact"/>
        <w:ind w:firstLine="480"/>
        <w:rPr>
          <w:bCs/>
          <w:kern w:val="0"/>
          <w:sz w:val="24"/>
          <w:szCs w:val="24"/>
        </w:rPr>
      </w:pPr>
      <w:r w:rsidRPr="008E2D62">
        <w:rPr>
          <w:rFonts w:hint="eastAsia"/>
          <w:bCs/>
          <w:sz w:val="24"/>
          <w:szCs w:val="24"/>
        </w:rPr>
        <w:t>对象：</w:t>
      </w:r>
      <w:r w:rsidR="00466241">
        <w:rPr>
          <w:rFonts w:hint="eastAsia"/>
          <w:bCs/>
          <w:sz w:val="24"/>
          <w:szCs w:val="24"/>
        </w:rPr>
        <w:t>小学高年级、</w:t>
      </w:r>
      <w:r w:rsidRPr="003070FE">
        <w:rPr>
          <w:rFonts w:hint="eastAsia"/>
          <w:bCs/>
          <w:sz w:val="24"/>
          <w:szCs w:val="24"/>
        </w:rPr>
        <w:t>初中、高一年级、社区居民</w:t>
      </w:r>
      <w:r>
        <w:rPr>
          <w:rFonts w:hint="eastAsia"/>
          <w:bCs/>
          <w:sz w:val="24"/>
          <w:szCs w:val="24"/>
        </w:rPr>
        <w:t>。</w:t>
      </w:r>
    </w:p>
    <w:p w:rsidR="006840D9" w:rsidRPr="00A82F78" w:rsidRDefault="006840D9" w:rsidP="00A82F78">
      <w:pPr>
        <w:spacing w:line="400" w:lineRule="exact"/>
        <w:jc w:val="left"/>
        <w:rPr>
          <w:bCs/>
          <w:kern w:val="0"/>
          <w:sz w:val="24"/>
          <w:szCs w:val="24"/>
        </w:rPr>
      </w:pPr>
    </w:p>
    <w:p w:rsidR="00570AB8" w:rsidRPr="00BB1272" w:rsidRDefault="00C66FCC" w:rsidP="00BB1272">
      <w:pPr>
        <w:spacing w:line="400" w:lineRule="exact"/>
        <w:jc w:val="left"/>
        <w:rPr>
          <w:rFonts w:hAnsi="宋体"/>
          <w:sz w:val="24"/>
          <w:szCs w:val="24"/>
        </w:rPr>
      </w:pPr>
      <w:r w:rsidRPr="008E2D62">
        <w:rPr>
          <w:rFonts w:ascii="黑体" w:eastAsia="黑体" w:hAnsi="黑体" w:hint="eastAsia"/>
          <w:sz w:val="24"/>
          <w:szCs w:val="24"/>
        </w:rPr>
        <w:lastRenderedPageBreak/>
        <w:t>二、蔡莲红教授个人简历：</w:t>
      </w:r>
    </w:p>
    <w:p w:rsidR="00BB1272" w:rsidRPr="001C4F38" w:rsidRDefault="000F19DB" w:rsidP="00BB1272">
      <w:pPr>
        <w:pStyle w:val="a3"/>
        <w:spacing w:line="360" w:lineRule="exact"/>
        <w:ind w:firstLine="482"/>
        <w:rPr>
          <w:rFonts w:ascii="等线" w:eastAsia="等线" w:hAnsi="等线" w:hint="default"/>
          <w:color w:val="000000"/>
          <w:sz w:val="24"/>
          <w:szCs w:val="24"/>
        </w:rPr>
      </w:pPr>
      <w:r>
        <w:rPr>
          <w:rFonts w:ascii="等线" w:eastAsia="等线" w:hAnsi="等线"/>
          <w:noProof/>
          <w:color w:val="000000"/>
          <w:sz w:val="24"/>
          <w:szCs w:val="24"/>
        </w:rPr>
        <w:drawing>
          <wp:anchor distT="0" distB="0" distL="114300" distR="114300" simplePos="0" relativeHeight="251685376" behindDoc="0" locked="0" layoutInCell="1" allowOverlap="1">
            <wp:simplePos x="0" y="0"/>
            <wp:positionH relativeFrom="column">
              <wp:posOffset>163830</wp:posOffset>
            </wp:positionH>
            <wp:positionV relativeFrom="paragraph">
              <wp:posOffset>101600</wp:posOffset>
            </wp:positionV>
            <wp:extent cx="893445" cy="1295400"/>
            <wp:effectExtent l="19050" t="0" r="1905" b="0"/>
            <wp:wrapThrough wrapText="bothSides">
              <wp:wrapPolygon edited="0">
                <wp:start x="-461" y="0"/>
                <wp:lineTo x="-461" y="21282"/>
                <wp:lineTo x="21646" y="21282"/>
                <wp:lineTo x="21646" y="0"/>
                <wp:lineTo x="-461" y="0"/>
              </wp:wrapPolygon>
            </wp:wrapThrough>
            <wp:docPr id="13" name="图片 1" descr="D:\科普\专家与讲稿\蔡莲红\蔡莲红照片2021.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科普\专家与讲稿\蔡莲红\蔡莲红照片2021.03.05.jpg"/>
                    <pic:cNvPicPr>
                      <a:picLocks noChangeAspect="1" noChangeArrowheads="1"/>
                    </pic:cNvPicPr>
                  </pic:nvPicPr>
                  <pic:blipFill>
                    <a:blip r:embed="rId10" cstate="print"/>
                    <a:srcRect/>
                    <a:stretch>
                      <a:fillRect/>
                    </a:stretch>
                  </pic:blipFill>
                  <pic:spPr bwMode="auto">
                    <a:xfrm>
                      <a:off x="0" y="0"/>
                      <a:ext cx="893445" cy="1295400"/>
                    </a:xfrm>
                    <a:prstGeom prst="rect">
                      <a:avLst/>
                    </a:prstGeom>
                    <a:noFill/>
                    <a:ln w="9525">
                      <a:noFill/>
                      <a:miter lim="800000"/>
                      <a:headEnd/>
                      <a:tailEnd/>
                    </a:ln>
                  </pic:spPr>
                </pic:pic>
              </a:graphicData>
            </a:graphic>
          </wp:anchor>
        </w:drawing>
      </w:r>
      <w:r w:rsidR="00BB1272" w:rsidRPr="001C4F38">
        <w:rPr>
          <w:rFonts w:ascii="等线" w:eastAsia="等线" w:hAnsi="等线"/>
          <w:color w:val="000000"/>
          <w:sz w:val="24"/>
          <w:szCs w:val="24"/>
        </w:rPr>
        <w:t>蔡莲红，清华大学计算机科学与技术系教授、博士生导师。毕业于清华大学自动控制系。主要研究人机语音交互、语音合成与声音转换、情感计算、言语感知等新一代人机交互技术。</w:t>
      </w:r>
    </w:p>
    <w:p w:rsidR="00BB1272" w:rsidRDefault="00BB1272" w:rsidP="00BB1272">
      <w:pPr>
        <w:pStyle w:val="a3"/>
        <w:spacing w:line="400" w:lineRule="exact"/>
        <w:ind w:firstLine="480"/>
        <w:rPr>
          <w:rFonts w:ascii="等线" w:eastAsia="等线" w:hAnsi="等线" w:hint="default"/>
          <w:color w:val="000000"/>
          <w:sz w:val="24"/>
          <w:szCs w:val="24"/>
        </w:rPr>
      </w:pPr>
      <w:r w:rsidRPr="001C4F38">
        <w:rPr>
          <w:rFonts w:ascii="等线" w:eastAsia="等线" w:hAnsi="等线"/>
          <w:color w:val="000000"/>
          <w:sz w:val="24"/>
          <w:szCs w:val="24"/>
        </w:rPr>
        <w:t>曾获部委级以上科技奖项多项，并获“新世纪巾帼发明家”称号、中国计算机学会夏培肃奖等。出版《现代语音技术基础与应用》、《现代汉语音典》等专著。</w:t>
      </w:r>
    </w:p>
    <w:p w:rsidR="00951E6F" w:rsidRPr="002C0FC6" w:rsidRDefault="00951E6F" w:rsidP="002C0FC6">
      <w:pPr>
        <w:pStyle w:val="a3"/>
        <w:spacing w:line="400" w:lineRule="exact"/>
        <w:ind w:firstLine="480"/>
        <w:rPr>
          <w:rFonts w:ascii="等线" w:eastAsia="等线" w:hAnsi="等线" w:hint="default"/>
          <w:color w:val="000000"/>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蔡莲红科普演讲主题之一：《声音之美》内容简介</w:t>
      </w:r>
    </w:p>
    <w:p w:rsidR="006E7969" w:rsidRDefault="006E7969" w:rsidP="006E7969">
      <w:pPr>
        <w:pStyle w:val="a3"/>
        <w:spacing w:line="360" w:lineRule="exact"/>
        <w:ind w:firstLine="482"/>
        <w:rPr>
          <w:rFonts w:ascii="等线" w:eastAsia="等线" w:hAnsi="等线" w:hint="default"/>
          <w:color w:val="000000"/>
          <w:sz w:val="24"/>
          <w:szCs w:val="24"/>
        </w:rPr>
      </w:pPr>
      <w:r w:rsidRPr="00C638F0">
        <w:rPr>
          <w:rFonts w:ascii="等线" w:eastAsia="等线" w:hAnsi="等线"/>
          <w:color w:val="000000"/>
          <w:sz w:val="24"/>
          <w:szCs w:val="24"/>
        </w:rPr>
        <w:t>我们用“天籁之音”形容声音之美，用“余音绕梁,三日不绝”形容歌声优美，给人留下难忘的印象。音乐没有形状颜色，但也能让你感觉到一种无法用语言表达的情感。</w:t>
      </w:r>
    </w:p>
    <w:p w:rsidR="006E7969" w:rsidRDefault="006E7969" w:rsidP="006E7969">
      <w:pPr>
        <w:spacing w:line="400" w:lineRule="exact"/>
        <w:ind w:firstLineChars="200" w:firstLine="480"/>
        <w:jc w:val="left"/>
        <w:rPr>
          <w:rFonts w:ascii="等线" w:eastAsia="等线" w:hAnsi="等线"/>
          <w:color w:val="000000"/>
          <w:sz w:val="24"/>
          <w:szCs w:val="24"/>
        </w:rPr>
      </w:pPr>
      <w:r w:rsidRPr="00C638F0">
        <w:rPr>
          <w:rFonts w:ascii="等线" w:eastAsia="等线" w:hAnsi="等线"/>
          <w:color w:val="000000"/>
          <w:sz w:val="24"/>
          <w:szCs w:val="24"/>
        </w:rPr>
        <w:t>本报告将带着大家体验声音的自然之美、欣赏乐音的和谐之美、了解音乐的数学之美。还介绍了声音的物理基础，</w:t>
      </w:r>
      <w:r w:rsidRPr="00C638F0">
        <w:rPr>
          <w:rFonts w:ascii="等线" w:eastAsia="等线" w:hAnsi="等线" w:hint="eastAsia"/>
          <w:color w:val="000000"/>
          <w:sz w:val="24"/>
          <w:szCs w:val="24"/>
        </w:rPr>
        <w:t>声音的科技之美</w:t>
      </w:r>
      <w:r w:rsidRPr="00C638F0">
        <w:rPr>
          <w:rFonts w:ascii="等线" w:eastAsia="等线" w:hAnsi="等线"/>
          <w:color w:val="000000"/>
          <w:sz w:val="24"/>
          <w:szCs w:val="24"/>
        </w:rPr>
        <w:t>。</w:t>
      </w:r>
    </w:p>
    <w:p w:rsidR="003E56C1" w:rsidRPr="008E2D62" w:rsidRDefault="00C66FCC" w:rsidP="006E7969">
      <w:pPr>
        <w:spacing w:line="400" w:lineRule="exact"/>
        <w:ind w:firstLineChars="200" w:firstLine="456"/>
        <w:jc w:val="left"/>
        <w:rPr>
          <w:w w:val="95"/>
          <w:sz w:val="24"/>
          <w:szCs w:val="24"/>
        </w:rPr>
      </w:pPr>
      <w:r w:rsidRPr="008E2D62">
        <w:rPr>
          <w:rFonts w:hint="eastAsia"/>
          <w:w w:val="95"/>
          <w:sz w:val="24"/>
          <w:szCs w:val="24"/>
        </w:rPr>
        <w:t>对象：</w:t>
      </w:r>
      <w:r w:rsidR="009D5F5A">
        <w:rPr>
          <w:rFonts w:hAnsi="宋体"/>
          <w:color w:val="000000"/>
          <w:sz w:val="24"/>
          <w:szCs w:val="24"/>
        </w:rPr>
        <w:t>小学高年级、初中学生</w:t>
      </w:r>
      <w:r w:rsidR="004E2862">
        <w:rPr>
          <w:rFonts w:hAnsi="宋体"/>
          <w:color w:val="000000"/>
          <w:sz w:val="24"/>
          <w:szCs w:val="24"/>
        </w:rPr>
        <w:t>与居民</w:t>
      </w:r>
      <w:r w:rsidRPr="008E2D62">
        <w:rPr>
          <w:rFonts w:hint="eastAsia"/>
          <w:w w:val="95"/>
          <w:sz w:val="24"/>
          <w:szCs w:val="24"/>
        </w:rPr>
        <w:t>。</w:t>
      </w:r>
    </w:p>
    <w:p w:rsidR="003E56C1" w:rsidRPr="008E2D62" w:rsidRDefault="003E56C1" w:rsidP="008E2D62">
      <w:pPr>
        <w:spacing w:line="400" w:lineRule="exact"/>
        <w:jc w:val="left"/>
        <w:rPr>
          <w:rFonts w:ascii="黑体" w:eastAsia="黑体" w:hAnsi="黑体"/>
          <w:b/>
          <w:sz w:val="24"/>
          <w:szCs w:val="24"/>
        </w:rPr>
      </w:pPr>
    </w:p>
    <w:p w:rsidR="009D5F5A" w:rsidRPr="006E7969" w:rsidRDefault="00F511A3" w:rsidP="006E7969">
      <w:pPr>
        <w:spacing w:line="400" w:lineRule="exact"/>
        <w:jc w:val="left"/>
        <w:rPr>
          <w:rFonts w:ascii="黑体" w:eastAsia="黑体" w:hAnsi="黑体"/>
          <w:b/>
          <w:sz w:val="24"/>
          <w:szCs w:val="24"/>
        </w:rPr>
      </w:pPr>
      <w:r w:rsidRPr="008E2D62">
        <w:rPr>
          <w:rFonts w:hint="eastAsia"/>
          <w:b/>
          <w:bCs/>
          <w:sz w:val="24"/>
          <w:szCs w:val="24"/>
        </w:rPr>
        <w:t>蔡莲红科普演讲主题之</w:t>
      </w:r>
      <w:r w:rsidR="006E7969">
        <w:rPr>
          <w:rFonts w:hint="eastAsia"/>
          <w:b/>
          <w:bCs/>
          <w:sz w:val="24"/>
          <w:szCs w:val="24"/>
        </w:rPr>
        <w:t>二</w:t>
      </w:r>
      <w:r w:rsidRPr="008E2D62">
        <w:rPr>
          <w:rFonts w:hint="eastAsia"/>
          <w:b/>
          <w:bCs/>
          <w:sz w:val="24"/>
          <w:szCs w:val="24"/>
        </w:rPr>
        <w:t>：《</w:t>
      </w:r>
      <w:r w:rsidR="007D03B4">
        <w:rPr>
          <w:rFonts w:hint="eastAsia"/>
          <w:b/>
          <w:bCs/>
          <w:sz w:val="24"/>
          <w:szCs w:val="24"/>
        </w:rPr>
        <w:t>教计算机说话</w:t>
      </w:r>
      <w:r w:rsidRPr="008E2D62">
        <w:rPr>
          <w:rFonts w:hint="eastAsia"/>
          <w:b/>
          <w:bCs/>
          <w:sz w:val="24"/>
          <w:szCs w:val="24"/>
        </w:rPr>
        <w:t>》内容简介</w:t>
      </w:r>
    </w:p>
    <w:p w:rsidR="006E7969" w:rsidRDefault="006E7969" w:rsidP="009D5F5A">
      <w:pPr>
        <w:spacing w:line="400" w:lineRule="exact"/>
        <w:ind w:firstLineChars="200" w:firstLine="480"/>
        <w:rPr>
          <w:rFonts w:ascii="等线" w:eastAsia="等线" w:hAnsi="等线"/>
          <w:color w:val="000000"/>
          <w:sz w:val="24"/>
          <w:szCs w:val="24"/>
        </w:rPr>
      </w:pPr>
      <w:r w:rsidRPr="00C638F0">
        <w:rPr>
          <w:rFonts w:ascii="等线" w:eastAsia="等线" w:hAnsi="等线"/>
          <w:color w:val="000000"/>
          <w:sz w:val="24"/>
          <w:szCs w:val="24"/>
        </w:rPr>
        <w:t>让计算机发出“声音”不难办到。但要计算机像人那样说话就不容易了。那么计算机是如何说话？如何做到话音清晰、自然？话音具有不同的</w:t>
      </w:r>
      <w:r>
        <w:rPr>
          <w:rFonts w:ascii="等线" w:eastAsia="等线" w:hAnsi="等线" w:hint="eastAsia"/>
          <w:color w:val="000000"/>
          <w:sz w:val="24"/>
          <w:szCs w:val="24"/>
        </w:rPr>
        <w:t>特</w:t>
      </w:r>
      <w:r w:rsidRPr="00C638F0">
        <w:rPr>
          <w:rFonts w:ascii="等线" w:eastAsia="等线" w:hAnsi="等线"/>
          <w:color w:val="000000"/>
          <w:sz w:val="24"/>
          <w:szCs w:val="24"/>
        </w:rPr>
        <w:t>色？本讲座将介绍</w:t>
      </w:r>
      <w:r>
        <w:rPr>
          <w:rFonts w:ascii="等线" w:eastAsia="等线" w:hAnsi="等线" w:hint="eastAsia"/>
          <w:color w:val="000000"/>
          <w:sz w:val="24"/>
          <w:szCs w:val="24"/>
        </w:rPr>
        <w:t>计算机生成</w:t>
      </w:r>
      <w:r w:rsidRPr="00C638F0">
        <w:rPr>
          <w:rFonts w:ascii="等线" w:eastAsia="等线" w:hAnsi="等线"/>
          <w:color w:val="000000"/>
          <w:sz w:val="24"/>
          <w:szCs w:val="24"/>
        </w:rPr>
        <w:t>语音的基本原理</w:t>
      </w:r>
      <w:r>
        <w:rPr>
          <w:rFonts w:ascii="等线" w:eastAsia="等线" w:hAnsi="等线" w:hint="eastAsia"/>
          <w:color w:val="000000"/>
          <w:sz w:val="24"/>
          <w:szCs w:val="24"/>
        </w:rPr>
        <w:t>、研究进展</w:t>
      </w:r>
      <w:r w:rsidRPr="00C638F0">
        <w:rPr>
          <w:rFonts w:ascii="等线" w:eastAsia="等线" w:hAnsi="等线"/>
          <w:color w:val="000000"/>
          <w:sz w:val="24"/>
          <w:szCs w:val="24"/>
        </w:rPr>
        <w:t>。演示文字转换成声音、AI主播、个性化合成语音、情感</w:t>
      </w:r>
      <w:r>
        <w:rPr>
          <w:rFonts w:ascii="等线" w:eastAsia="等线" w:hAnsi="等线" w:hint="eastAsia"/>
          <w:color w:val="000000"/>
          <w:sz w:val="24"/>
          <w:szCs w:val="24"/>
        </w:rPr>
        <w:t>语音</w:t>
      </w:r>
      <w:r w:rsidRPr="00C638F0">
        <w:rPr>
          <w:rFonts w:ascii="等线" w:eastAsia="等线" w:hAnsi="等线"/>
          <w:color w:val="000000"/>
          <w:sz w:val="24"/>
          <w:szCs w:val="24"/>
        </w:rPr>
        <w:t>合成等。</w:t>
      </w:r>
    </w:p>
    <w:p w:rsidR="002C0FC6" w:rsidRDefault="00F511A3" w:rsidP="006E7969">
      <w:pPr>
        <w:spacing w:line="400" w:lineRule="exact"/>
        <w:ind w:firstLineChars="200" w:firstLine="456"/>
        <w:rPr>
          <w:rFonts w:hAnsi="宋体"/>
          <w:color w:val="000000"/>
          <w:sz w:val="24"/>
          <w:szCs w:val="24"/>
        </w:rPr>
      </w:pPr>
      <w:r w:rsidRPr="008E2D62">
        <w:rPr>
          <w:rFonts w:hint="eastAsia"/>
          <w:w w:val="95"/>
          <w:sz w:val="24"/>
          <w:szCs w:val="24"/>
        </w:rPr>
        <w:t>对象：</w:t>
      </w:r>
      <w:r w:rsidR="006E7969">
        <w:rPr>
          <w:rFonts w:hAnsi="宋体"/>
          <w:color w:val="000000"/>
          <w:sz w:val="24"/>
          <w:szCs w:val="24"/>
        </w:rPr>
        <w:t>小学高年级、初中学生</w:t>
      </w:r>
      <w:r w:rsidR="006E7969">
        <w:rPr>
          <w:rFonts w:hAnsi="宋体" w:hint="eastAsia"/>
          <w:color w:val="000000"/>
          <w:sz w:val="24"/>
          <w:szCs w:val="24"/>
        </w:rPr>
        <w:t>、高中学生</w:t>
      </w:r>
      <w:r w:rsidR="004E2862">
        <w:rPr>
          <w:rFonts w:hAnsi="宋体" w:hint="eastAsia"/>
          <w:color w:val="000000"/>
          <w:sz w:val="24"/>
          <w:szCs w:val="24"/>
        </w:rPr>
        <w:t>与居民</w:t>
      </w:r>
      <w:r w:rsidR="009761EB">
        <w:rPr>
          <w:rFonts w:hAnsi="宋体" w:hint="eastAsia"/>
          <w:color w:val="000000"/>
          <w:sz w:val="24"/>
          <w:szCs w:val="24"/>
        </w:rPr>
        <w:t>。</w:t>
      </w:r>
    </w:p>
    <w:p w:rsidR="006E7969" w:rsidRDefault="006E7969" w:rsidP="006E7969">
      <w:pPr>
        <w:spacing w:line="400" w:lineRule="exact"/>
        <w:ind w:firstLineChars="200" w:firstLine="480"/>
        <w:rPr>
          <w:rFonts w:hAnsi="宋体"/>
          <w:color w:val="000000"/>
          <w:sz w:val="24"/>
          <w:szCs w:val="24"/>
        </w:rPr>
      </w:pPr>
    </w:p>
    <w:p w:rsidR="006E7969" w:rsidRPr="008E2D62" w:rsidRDefault="006E7969" w:rsidP="006E7969">
      <w:pPr>
        <w:spacing w:line="400" w:lineRule="exact"/>
        <w:jc w:val="left"/>
        <w:rPr>
          <w:rFonts w:hAnsi="宋体"/>
          <w:sz w:val="24"/>
          <w:szCs w:val="24"/>
        </w:rPr>
      </w:pPr>
      <w:r w:rsidRPr="008E2D62">
        <w:rPr>
          <w:rFonts w:hint="eastAsia"/>
          <w:b/>
          <w:bCs/>
          <w:sz w:val="24"/>
          <w:szCs w:val="24"/>
        </w:rPr>
        <w:t>蔡莲红科普演讲主题之</w:t>
      </w:r>
      <w:r>
        <w:rPr>
          <w:rFonts w:hint="eastAsia"/>
          <w:b/>
          <w:bCs/>
          <w:sz w:val="24"/>
          <w:szCs w:val="24"/>
        </w:rPr>
        <w:t>三</w:t>
      </w:r>
      <w:r w:rsidRPr="008E2D62">
        <w:rPr>
          <w:rFonts w:hint="eastAsia"/>
          <w:b/>
          <w:bCs/>
          <w:sz w:val="24"/>
          <w:szCs w:val="24"/>
        </w:rPr>
        <w:t>：《</w:t>
      </w:r>
      <w:r w:rsidRPr="007D03B4">
        <w:rPr>
          <w:rFonts w:hint="eastAsia"/>
          <w:b/>
          <w:bCs/>
          <w:sz w:val="24"/>
          <w:szCs w:val="24"/>
        </w:rPr>
        <w:t>计算机如何听懂人说话</w:t>
      </w:r>
      <w:r w:rsidRPr="008E2D62">
        <w:rPr>
          <w:rFonts w:hint="eastAsia"/>
          <w:b/>
          <w:bCs/>
          <w:sz w:val="24"/>
          <w:szCs w:val="24"/>
        </w:rPr>
        <w:t>》内容简介</w:t>
      </w:r>
    </w:p>
    <w:p w:rsidR="006E7969" w:rsidRDefault="006E7969" w:rsidP="006E7969">
      <w:pPr>
        <w:spacing w:line="400" w:lineRule="exact"/>
        <w:ind w:firstLineChars="200" w:firstLine="480"/>
        <w:jc w:val="left"/>
        <w:rPr>
          <w:rFonts w:ascii="等线" w:eastAsia="等线" w:hAnsi="等线"/>
          <w:color w:val="000000"/>
          <w:sz w:val="24"/>
          <w:szCs w:val="24"/>
        </w:rPr>
      </w:pPr>
      <w:r w:rsidRPr="001C4F38">
        <w:rPr>
          <w:rFonts w:ascii="等线" w:eastAsia="等线" w:hAnsi="等线"/>
          <w:sz w:val="24"/>
        </w:rPr>
        <w:t>让计算机听懂人说话</w:t>
      </w:r>
      <w:r>
        <w:rPr>
          <w:rFonts w:ascii="等线" w:eastAsia="等线" w:hAnsi="等线" w:hint="eastAsia"/>
          <w:sz w:val="24"/>
        </w:rPr>
        <w:t>（语音识别）</w:t>
      </w:r>
      <w:r w:rsidRPr="001C4F38">
        <w:rPr>
          <w:rFonts w:ascii="等线" w:eastAsia="等线" w:hAnsi="等线"/>
          <w:sz w:val="24"/>
        </w:rPr>
        <w:t>是人工智能的重要研究方向，</w:t>
      </w:r>
      <w:r>
        <w:rPr>
          <w:rFonts w:ascii="等线" w:eastAsia="等线" w:hAnsi="等线" w:hint="eastAsia"/>
          <w:sz w:val="24"/>
        </w:rPr>
        <w:t>有着广泛的应用，如</w:t>
      </w:r>
      <w:r w:rsidRPr="001C4F38">
        <w:rPr>
          <w:rFonts w:ascii="等线" w:eastAsia="等线" w:hAnsi="等线"/>
          <w:color w:val="000000"/>
          <w:sz w:val="24"/>
          <w:szCs w:val="24"/>
        </w:rPr>
        <w:t>替代键盘录入文字，还可以用语音实现网络搜索等。</w:t>
      </w:r>
      <w:r>
        <w:rPr>
          <w:rFonts w:ascii="等线" w:eastAsia="等线" w:hAnsi="等线" w:hint="eastAsia"/>
          <w:color w:val="000000"/>
          <w:sz w:val="24"/>
          <w:szCs w:val="24"/>
        </w:rPr>
        <w:t>本讲座将介绍</w:t>
      </w:r>
      <w:r w:rsidRPr="001C4F38">
        <w:rPr>
          <w:rFonts w:ascii="等线" w:eastAsia="等线" w:hAnsi="等线"/>
          <w:color w:val="000000"/>
          <w:sz w:val="24"/>
          <w:szCs w:val="24"/>
        </w:rPr>
        <w:t>计算机</w:t>
      </w:r>
      <w:r>
        <w:rPr>
          <w:rFonts w:ascii="等线" w:eastAsia="等线" w:hAnsi="等线" w:hint="eastAsia"/>
          <w:color w:val="000000"/>
          <w:sz w:val="24"/>
          <w:szCs w:val="24"/>
        </w:rPr>
        <w:t>是如何</w:t>
      </w:r>
      <w:r w:rsidRPr="001C4F38">
        <w:rPr>
          <w:rFonts w:ascii="等线" w:eastAsia="等线" w:hAnsi="等线"/>
          <w:color w:val="000000"/>
          <w:sz w:val="24"/>
          <w:szCs w:val="24"/>
        </w:rPr>
        <w:t>听清、听懂、理解人的讲话</w:t>
      </w:r>
      <w:r>
        <w:rPr>
          <w:rFonts w:ascii="等线" w:eastAsia="等线" w:hAnsi="等线" w:hint="eastAsia"/>
          <w:color w:val="000000"/>
          <w:sz w:val="24"/>
          <w:szCs w:val="24"/>
        </w:rPr>
        <w:t>的？</w:t>
      </w:r>
      <w:r w:rsidRPr="001C4F38">
        <w:rPr>
          <w:rFonts w:ascii="等线" w:eastAsia="等线" w:hAnsi="等线"/>
          <w:color w:val="000000"/>
          <w:sz w:val="24"/>
          <w:szCs w:val="24"/>
        </w:rPr>
        <w:t>计算机</w:t>
      </w:r>
      <w:r>
        <w:rPr>
          <w:rFonts w:ascii="等线" w:eastAsia="等线" w:hAnsi="等线" w:hint="eastAsia"/>
          <w:color w:val="000000"/>
          <w:sz w:val="24"/>
          <w:szCs w:val="24"/>
        </w:rPr>
        <w:t>语音识别</w:t>
      </w:r>
      <w:r w:rsidRPr="001C4F38">
        <w:rPr>
          <w:rFonts w:ascii="等线" w:eastAsia="等线" w:hAnsi="等线"/>
          <w:color w:val="000000"/>
          <w:sz w:val="24"/>
          <w:szCs w:val="24"/>
        </w:rPr>
        <w:t>会出错吗？语音技术还有哪些应用？</w:t>
      </w:r>
    </w:p>
    <w:p w:rsidR="006E7969" w:rsidRPr="008E2D62" w:rsidRDefault="006E7969" w:rsidP="006E7969">
      <w:pPr>
        <w:spacing w:line="400" w:lineRule="exact"/>
        <w:ind w:firstLineChars="200" w:firstLine="456"/>
        <w:jc w:val="left"/>
        <w:rPr>
          <w:w w:val="95"/>
          <w:sz w:val="24"/>
          <w:szCs w:val="24"/>
        </w:rPr>
      </w:pPr>
      <w:r w:rsidRPr="008E2D62">
        <w:rPr>
          <w:rFonts w:hint="eastAsia"/>
          <w:w w:val="95"/>
          <w:sz w:val="24"/>
          <w:szCs w:val="24"/>
        </w:rPr>
        <w:t>对象：</w:t>
      </w:r>
      <w:r>
        <w:rPr>
          <w:rFonts w:hAnsi="宋体"/>
          <w:color w:val="000000"/>
          <w:sz w:val="24"/>
          <w:szCs w:val="24"/>
        </w:rPr>
        <w:t>小学高年级、初中学生</w:t>
      </w:r>
      <w:r>
        <w:rPr>
          <w:rFonts w:hAnsi="宋体" w:hint="eastAsia"/>
          <w:color w:val="000000"/>
          <w:sz w:val="24"/>
          <w:szCs w:val="24"/>
        </w:rPr>
        <w:t>、高中学生</w:t>
      </w:r>
      <w:r w:rsidR="004E2862">
        <w:rPr>
          <w:rFonts w:hAnsi="宋体" w:hint="eastAsia"/>
          <w:color w:val="000000"/>
          <w:sz w:val="24"/>
          <w:szCs w:val="24"/>
        </w:rPr>
        <w:t>与居民</w:t>
      </w:r>
      <w:r w:rsidR="009761EB">
        <w:rPr>
          <w:rFonts w:hAnsi="宋体" w:hint="eastAsia"/>
          <w:color w:val="000000"/>
          <w:sz w:val="24"/>
          <w:szCs w:val="24"/>
        </w:rPr>
        <w:t>。</w:t>
      </w:r>
    </w:p>
    <w:p w:rsidR="006E7969" w:rsidRPr="006E7969" w:rsidRDefault="006E7969" w:rsidP="006E7969">
      <w:pPr>
        <w:spacing w:line="400" w:lineRule="exact"/>
        <w:ind w:firstLineChars="200" w:firstLine="480"/>
        <w:rPr>
          <w:rFonts w:hAnsi="宋体"/>
          <w:color w:val="000000"/>
          <w:sz w:val="24"/>
          <w:szCs w:val="24"/>
        </w:rPr>
      </w:pPr>
    </w:p>
    <w:p w:rsidR="006E7969" w:rsidRDefault="006E7969" w:rsidP="006E7969">
      <w:pPr>
        <w:spacing w:line="400" w:lineRule="exact"/>
        <w:jc w:val="left"/>
        <w:rPr>
          <w:b/>
          <w:bCs/>
          <w:sz w:val="24"/>
          <w:szCs w:val="24"/>
        </w:rPr>
      </w:pPr>
      <w:r w:rsidRPr="008E2D62">
        <w:rPr>
          <w:rFonts w:hint="eastAsia"/>
          <w:b/>
          <w:bCs/>
          <w:sz w:val="24"/>
          <w:szCs w:val="24"/>
        </w:rPr>
        <w:t>蔡莲红科普演讲主题之</w:t>
      </w:r>
      <w:r>
        <w:rPr>
          <w:rFonts w:hint="eastAsia"/>
          <w:b/>
          <w:bCs/>
          <w:sz w:val="24"/>
          <w:szCs w:val="24"/>
        </w:rPr>
        <w:t>四</w:t>
      </w:r>
      <w:r w:rsidRPr="008E2D62">
        <w:rPr>
          <w:rFonts w:hint="eastAsia"/>
          <w:b/>
          <w:bCs/>
          <w:sz w:val="24"/>
          <w:szCs w:val="24"/>
        </w:rPr>
        <w:t>：《</w:t>
      </w:r>
      <w:r w:rsidRPr="006E7969">
        <w:rPr>
          <w:rFonts w:hint="eastAsia"/>
          <w:b/>
          <w:bCs/>
          <w:sz w:val="24"/>
          <w:szCs w:val="24"/>
        </w:rPr>
        <w:t>听觉错觉解密</w:t>
      </w:r>
      <w:r w:rsidRPr="008E2D62">
        <w:rPr>
          <w:rFonts w:hint="eastAsia"/>
          <w:b/>
          <w:bCs/>
          <w:sz w:val="24"/>
          <w:szCs w:val="24"/>
        </w:rPr>
        <w:t>》内容简介</w:t>
      </w:r>
    </w:p>
    <w:p w:rsidR="006E7969" w:rsidRPr="008E2D62" w:rsidRDefault="006E7969" w:rsidP="006E7969">
      <w:pPr>
        <w:spacing w:line="400" w:lineRule="exact"/>
        <w:ind w:firstLineChars="200" w:firstLine="480"/>
        <w:jc w:val="left"/>
        <w:rPr>
          <w:rFonts w:hAnsi="宋体"/>
          <w:sz w:val="24"/>
          <w:szCs w:val="24"/>
        </w:rPr>
      </w:pPr>
      <w:r w:rsidRPr="00122D45">
        <w:rPr>
          <w:rFonts w:ascii="等线" w:eastAsia="等线" w:hAnsi="等线" w:hint="eastAsia"/>
          <w:sz w:val="24"/>
        </w:rPr>
        <w:t>声音带给我们快乐的有声世界。</w:t>
      </w:r>
      <w:r>
        <w:rPr>
          <w:rFonts w:ascii="等线" w:eastAsia="等线" w:hAnsi="等线" w:hint="eastAsia"/>
          <w:sz w:val="24"/>
        </w:rPr>
        <w:t>但</w:t>
      </w:r>
      <w:r w:rsidRPr="00122D45">
        <w:rPr>
          <w:rFonts w:ascii="等线" w:eastAsia="等线" w:hAnsi="等线" w:hint="eastAsia"/>
          <w:sz w:val="24"/>
        </w:rPr>
        <w:t>人的听觉系统对声音的感知会出现错觉。比如相同的声音，不同场景</w:t>
      </w:r>
      <w:proofErr w:type="gramStart"/>
      <w:r w:rsidRPr="00122D45">
        <w:rPr>
          <w:rFonts w:ascii="等线" w:eastAsia="等线" w:hAnsi="等线" w:hint="eastAsia"/>
          <w:sz w:val="24"/>
        </w:rPr>
        <w:t>下觉得</w:t>
      </w:r>
      <w:proofErr w:type="gramEnd"/>
      <w:r w:rsidRPr="00122D45">
        <w:rPr>
          <w:rFonts w:ascii="等线" w:eastAsia="等线" w:hAnsi="等线" w:hint="eastAsia"/>
          <w:sz w:val="24"/>
        </w:rPr>
        <w:t>听到的声音不同；从耳机里能听出来自不同方向的声音；你听到了音高无限上升/下降的音阶等等。是声音变了，还是听觉错觉？本讲座</w:t>
      </w:r>
      <w:proofErr w:type="gramStart"/>
      <w:r>
        <w:rPr>
          <w:rFonts w:ascii="等线" w:eastAsia="等线" w:hAnsi="等线" w:hint="eastAsia"/>
          <w:sz w:val="24"/>
        </w:rPr>
        <w:t>讲</w:t>
      </w:r>
      <w:r w:rsidRPr="00122D45">
        <w:rPr>
          <w:rFonts w:ascii="等线" w:eastAsia="等线" w:hAnsi="等线" w:hint="eastAsia"/>
          <w:sz w:val="24"/>
        </w:rPr>
        <w:t>介绍</w:t>
      </w:r>
      <w:proofErr w:type="gramEnd"/>
      <w:r w:rsidRPr="00122D45">
        <w:rPr>
          <w:rFonts w:ascii="等线" w:eastAsia="等线" w:hAnsi="等线" w:hint="eastAsia"/>
          <w:sz w:val="24"/>
        </w:rPr>
        <w:t>一些奇妙的听觉错觉现象，发生错觉的原因，以及其中的科学</w:t>
      </w:r>
      <w:r w:rsidRPr="00122D45">
        <w:rPr>
          <w:rFonts w:ascii="等线" w:eastAsia="等线" w:hAnsi="等线" w:hint="eastAsia"/>
          <w:sz w:val="24"/>
        </w:rPr>
        <w:lastRenderedPageBreak/>
        <w:t>道理和应用。</w:t>
      </w:r>
    </w:p>
    <w:p w:rsidR="004E2862" w:rsidRDefault="006E7969" w:rsidP="004E2862">
      <w:pPr>
        <w:spacing w:line="400" w:lineRule="exact"/>
        <w:ind w:firstLineChars="200" w:firstLine="456"/>
        <w:jc w:val="left"/>
        <w:rPr>
          <w:rFonts w:hAnsi="宋体"/>
          <w:color w:val="000000"/>
          <w:sz w:val="24"/>
          <w:szCs w:val="24"/>
        </w:rPr>
      </w:pPr>
      <w:r w:rsidRPr="008E2D62">
        <w:rPr>
          <w:rFonts w:hint="eastAsia"/>
          <w:w w:val="95"/>
          <w:sz w:val="24"/>
          <w:szCs w:val="24"/>
        </w:rPr>
        <w:t>对象：</w:t>
      </w:r>
      <w:r w:rsidR="004E2862">
        <w:rPr>
          <w:rFonts w:hAnsi="宋体"/>
          <w:color w:val="000000"/>
          <w:sz w:val="24"/>
          <w:szCs w:val="24"/>
        </w:rPr>
        <w:t>小学高年级、初中学生</w:t>
      </w:r>
      <w:r w:rsidR="004E2862">
        <w:rPr>
          <w:rFonts w:hAnsi="宋体" w:hint="eastAsia"/>
          <w:color w:val="000000"/>
          <w:sz w:val="24"/>
          <w:szCs w:val="24"/>
        </w:rPr>
        <w:t>、高中学生与居民</w:t>
      </w:r>
      <w:r w:rsidR="009761EB">
        <w:rPr>
          <w:rFonts w:hAnsi="宋体" w:hint="eastAsia"/>
          <w:color w:val="000000"/>
          <w:sz w:val="24"/>
          <w:szCs w:val="24"/>
        </w:rPr>
        <w:t>。</w:t>
      </w:r>
    </w:p>
    <w:p w:rsidR="004A69BB" w:rsidRPr="008E2D62" w:rsidRDefault="004A69BB" w:rsidP="004A69BB">
      <w:pPr>
        <w:spacing w:line="400" w:lineRule="exact"/>
        <w:ind w:firstLineChars="200" w:firstLine="456"/>
        <w:jc w:val="left"/>
        <w:rPr>
          <w:w w:val="95"/>
          <w:sz w:val="24"/>
          <w:szCs w:val="24"/>
        </w:rPr>
      </w:pPr>
    </w:p>
    <w:p w:rsidR="004A69BB" w:rsidRPr="004A69BB" w:rsidRDefault="004A69BB" w:rsidP="004A69BB">
      <w:pPr>
        <w:spacing w:line="400" w:lineRule="exact"/>
        <w:rPr>
          <w:b/>
          <w:bCs/>
          <w:sz w:val="24"/>
          <w:szCs w:val="24"/>
        </w:rPr>
      </w:pPr>
      <w:r>
        <w:rPr>
          <w:rFonts w:hint="eastAsia"/>
          <w:b/>
          <w:bCs/>
          <w:sz w:val="24"/>
          <w:szCs w:val="24"/>
        </w:rPr>
        <w:t>蔡莲红科普演讲主题之五</w:t>
      </w:r>
      <w:r w:rsidRPr="008E2D62">
        <w:rPr>
          <w:rFonts w:hint="eastAsia"/>
          <w:b/>
          <w:bCs/>
          <w:sz w:val="24"/>
          <w:szCs w:val="24"/>
        </w:rPr>
        <w:t>：《</w:t>
      </w:r>
      <w:r w:rsidRPr="00EE4FEB">
        <w:rPr>
          <w:rFonts w:hint="eastAsia"/>
          <w:b/>
          <w:bCs/>
          <w:sz w:val="24"/>
          <w:szCs w:val="24"/>
        </w:rPr>
        <w:t>炫酷的北京冬奥大屏显示</w:t>
      </w:r>
      <w:r w:rsidRPr="008E2D62">
        <w:rPr>
          <w:rFonts w:hint="eastAsia"/>
          <w:b/>
          <w:bCs/>
          <w:sz w:val="24"/>
          <w:szCs w:val="24"/>
        </w:rPr>
        <w:t>》内容简介</w:t>
      </w:r>
    </w:p>
    <w:p w:rsidR="004A69BB" w:rsidRDefault="004A69BB" w:rsidP="004A69BB">
      <w:pPr>
        <w:spacing w:line="400" w:lineRule="exact"/>
        <w:ind w:firstLineChars="200" w:firstLine="480"/>
        <w:rPr>
          <w:rFonts w:ascii="等线" w:eastAsia="等线" w:hAnsi="等线"/>
          <w:color w:val="000000"/>
          <w:sz w:val="24"/>
          <w:szCs w:val="24"/>
        </w:rPr>
      </w:pPr>
      <w:r w:rsidRPr="00EE4FEB">
        <w:rPr>
          <w:rFonts w:ascii="等线" w:eastAsia="等线" w:hAnsi="等线" w:hint="eastAsia"/>
          <w:color w:val="000000"/>
          <w:sz w:val="24"/>
          <w:szCs w:val="24"/>
        </w:rPr>
        <w:t>鸟巢的地屏为北京冬奥会提供了</w:t>
      </w:r>
      <w:proofErr w:type="gramStart"/>
      <w:r w:rsidRPr="00EE4FEB">
        <w:rPr>
          <w:rFonts w:ascii="等线" w:eastAsia="等线" w:hAnsi="等线" w:hint="eastAsia"/>
          <w:color w:val="000000"/>
          <w:sz w:val="24"/>
          <w:szCs w:val="24"/>
        </w:rPr>
        <w:t>炫</w:t>
      </w:r>
      <w:proofErr w:type="gramEnd"/>
      <w:r w:rsidRPr="00EE4FEB">
        <w:rPr>
          <w:rFonts w:ascii="等线" w:eastAsia="等线" w:hAnsi="等线" w:hint="eastAsia"/>
          <w:color w:val="000000"/>
          <w:sz w:val="24"/>
          <w:szCs w:val="24"/>
        </w:rPr>
        <w:t>酷的视频展示。本</w:t>
      </w:r>
      <w:r>
        <w:rPr>
          <w:rFonts w:ascii="等线" w:eastAsia="等线" w:hAnsi="等线" w:hint="eastAsia"/>
          <w:color w:val="000000"/>
          <w:sz w:val="24"/>
          <w:szCs w:val="24"/>
        </w:rPr>
        <w:t>演讲</w:t>
      </w:r>
      <w:r w:rsidRPr="00EE4FEB">
        <w:rPr>
          <w:rFonts w:ascii="等线" w:eastAsia="等线" w:hAnsi="等线" w:hint="eastAsia"/>
          <w:color w:val="000000"/>
          <w:sz w:val="24"/>
          <w:szCs w:val="24"/>
        </w:rPr>
        <w:t>将介绍地屏的组成、性能以及所实现的图像和视频显示、实时动作跟踪和视频生成。</w:t>
      </w:r>
    </w:p>
    <w:p w:rsidR="004A69BB" w:rsidRDefault="004A69BB" w:rsidP="004A69BB">
      <w:pPr>
        <w:spacing w:line="400" w:lineRule="exact"/>
        <w:ind w:firstLineChars="200" w:firstLine="480"/>
        <w:rPr>
          <w:rFonts w:ascii="等线" w:eastAsia="等线" w:hAnsi="等线"/>
          <w:color w:val="000000"/>
          <w:sz w:val="24"/>
          <w:szCs w:val="24"/>
        </w:rPr>
      </w:pPr>
    </w:p>
    <w:p w:rsidR="004A69BB" w:rsidRDefault="004A69BB" w:rsidP="004A69BB">
      <w:pPr>
        <w:spacing w:line="400" w:lineRule="exact"/>
        <w:ind w:firstLineChars="200" w:firstLine="456"/>
        <w:rPr>
          <w:w w:val="95"/>
          <w:sz w:val="24"/>
          <w:szCs w:val="24"/>
        </w:rPr>
      </w:pPr>
      <w:r w:rsidRPr="008E2D62">
        <w:rPr>
          <w:rFonts w:hint="eastAsia"/>
          <w:w w:val="95"/>
          <w:sz w:val="24"/>
          <w:szCs w:val="24"/>
        </w:rPr>
        <w:t>对象：</w:t>
      </w:r>
      <w:r>
        <w:rPr>
          <w:rFonts w:hAnsi="宋体"/>
          <w:color w:val="000000"/>
          <w:sz w:val="24"/>
          <w:szCs w:val="24"/>
        </w:rPr>
        <w:t>小学高年级、初中学生</w:t>
      </w:r>
      <w:r>
        <w:rPr>
          <w:rFonts w:hAnsi="宋体" w:hint="eastAsia"/>
          <w:color w:val="000000"/>
          <w:sz w:val="24"/>
          <w:szCs w:val="24"/>
        </w:rPr>
        <w:t>、高中学生</w:t>
      </w:r>
      <w:r w:rsidRPr="008E2D62">
        <w:rPr>
          <w:rFonts w:hint="eastAsia"/>
          <w:w w:val="95"/>
          <w:sz w:val="24"/>
          <w:szCs w:val="24"/>
        </w:rPr>
        <w:t>、社区居民</w:t>
      </w:r>
    </w:p>
    <w:p w:rsidR="006E7969" w:rsidRPr="004A69BB" w:rsidRDefault="006E7969" w:rsidP="006E7969">
      <w:pPr>
        <w:spacing w:line="400" w:lineRule="exact"/>
        <w:ind w:firstLineChars="200" w:firstLine="482"/>
        <w:rPr>
          <w:rFonts w:ascii="黑体" w:eastAsia="黑体" w:hAnsi="黑体"/>
          <w:b/>
          <w:sz w:val="24"/>
          <w:szCs w:val="24"/>
        </w:rPr>
      </w:pPr>
    </w:p>
    <w:p w:rsidR="00570AB8" w:rsidRPr="002C0FC6" w:rsidRDefault="002C0FC6" w:rsidP="002C0FC6">
      <w:pPr>
        <w:spacing w:line="400" w:lineRule="exact"/>
        <w:jc w:val="left"/>
        <w:rPr>
          <w:rFonts w:hAnsi="宋体"/>
          <w:sz w:val="24"/>
          <w:szCs w:val="24"/>
        </w:rPr>
      </w:pPr>
      <w:r w:rsidRPr="008E2D62">
        <w:rPr>
          <w:rFonts w:ascii="黑体" w:eastAsia="黑体" w:hAnsi="黑体" w:hint="eastAsia"/>
          <w:b/>
          <w:sz w:val="24"/>
          <w:szCs w:val="24"/>
        </w:rPr>
        <w:t>三、孙</w:t>
      </w:r>
      <w:r w:rsidRPr="008E2D62">
        <w:rPr>
          <w:rFonts w:ascii="黑体" w:eastAsia="黑体" w:hAnsi="黑体" w:hint="eastAsia"/>
          <w:sz w:val="24"/>
          <w:szCs w:val="24"/>
        </w:rPr>
        <w:t>增圻教授个人简历:</w:t>
      </w:r>
    </w:p>
    <w:p w:rsidR="003E56C1" w:rsidRPr="008E2D62" w:rsidRDefault="000F19DB" w:rsidP="008E2D62">
      <w:pPr>
        <w:spacing w:line="400" w:lineRule="exact"/>
        <w:ind w:firstLineChars="200" w:firstLine="480"/>
        <w:rPr>
          <w:rFonts w:hAnsi="宋体"/>
          <w:sz w:val="24"/>
          <w:szCs w:val="24"/>
        </w:rPr>
      </w:pPr>
      <w:r>
        <w:rPr>
          <w:rFonts w:hAnsi="宋体" w:hint="eastAsia"/>
          <w:noProof/>
          <w:sz w:val="24"/>
          <w:szCs w:val="24"/>
        </w:rPr>
        <w:drawing>
          <wp:anchor distT="0" distB="0" distL="114300" distR="114300" simplePos="0" relativeHeight="251650560" behindDoc="0" locked="0" layoutInCell="1" allowOverlap="1">
            <wp:simplePos x="0" y="0"/>
            <wp:positionH relativeFrom="column">
              <wp:posOffset>-66675</wp:posOffset>
            </wp:positionH>
            <wp:positionV relativeFrom="paragraph">
              <wp:posOffset>98425</wp:posOffset>
            </wp:positionV>
            <wp:extent cx="1123950" cy="1257300"/>
            <wp:effectExtent l="19050" t="0" r="0" b="0"/>
            <wp:wrapThrough wrapText="bothSides">
              <wp:wrapPolygon edited="0">
                <wp:start x="-366" y="0"/>
                <wp:lineTo x="-366" y="21273"/>
                <wp:lineTo x="21600" y="21273"/>
                <wp:lineTo x="21600" y="0"/>
                <wp:lineTo x="-366" y="0"/>
              </wp:wrapPolygon>
            </wp:wrapThrough>
            <wp:docPr id="24" name="图片 3" descr="D:\科普\中国科协科普事宜\清华大学老科协科普演讲团专家照片\孙增圻照片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科普\中国科协科普事宜\清华大学老科协科普演讲团专家照片\孙增圻照片2021.03.jpg"/>
                    <pic:cNvPicPr>
                      <a:picLocks noChangeAspect="1" noChangeArrowheads="1"/>
                    </pic:cNvPicPr>
                  </pic:nvPicPr>
                  <pic:blipFill>
                    <a:blip r:embed="rId11" cstate="print"/>
                    <a:srcRect/>
                    <a:stretch>
                      <a:fillRect/>
                    </a:stretch>
                  </pic:blipFill>
                  <pic:spPr bwMode="auto">
                    <a:xfrm>
                      <a:off x="0" y="0"/>
                      <a:ext cx="1123950" cy="1257300"/>
                    </a:xfrm>
                    <a:prstGeom prst="rect">
                      <a:avLst/>
                    </a:prstGeom>
                    <a:noFill/>
                    <a:ln w="9525">
                      <a:noFill/>
                      <a:miter lim="800000"/>
                      <a:headEnd/>
                      <a:tailEnd/>
                    </a:ln>
                  </pic:spPr>
                </pic:pic>
              </a:graphicData>
            </a:graphic>
          </wp:anchor>
        </w:drawing>
      </w:r>
      <w:r w:rsidR="00C66FCC" w:rsidRPr="008E2D62">
        <w:rPr>
          <w:rFonts w:hAnsi="宋体" w:hint="eastAsia"/>
          <w:sz w:val="24"/>
          <w:szCs w:val="24"/>
        </w:rPr>
        <w:t>孙增圻，1966年毕业于清华大学自动控制系，1981年在瑞典获博士学位。清华大学计算机系教授, 博士生导师，2008年退休。曾任计算机系副主任，计算机学位分委员会主席，中国人工智能学会副理事长，智能系统学报编委会副主任，中国自动化学会智能自动化专委会主任等。</w:t>
      </w:r>
    </w:p>
    <w:p w:rsidR="003E56C1" w:rsidRPr="008E2D62" w:rsidRDefault="00C66FCC" w:rsidP="008E2D62">
      <w:pPr>
        <w:spacing w:line="400" w:lineRule="exact"/>
        <w:ind w:firstLineChars="200" w:firstLine="480"/>
        <w:rPr>
          <w:rFonts w:hAnsi="宋体"/>
          <w:sz w:val="24"/>
          <w:szCs w:val="24"/>
        </w:rPr>
      </w:pPr>
      <w:r w:rsidRPr="008E2D62">
        <w:rPr>
          <w:rFonts w:hAnsi="宋体" w:hint="eastAsia"/>
          <w:sz w:val="24"/>
          <w:szCs w:val="24"/>
        </w:rPr>
        <w:t>长期从事智能控制及机器人方面的教学和研究工作。10余项科研成果获省部科技进步奖，出版著作5本，发表论文300余篇。</w:t>
      </w:r>
    </w:p>
    <w:p w:rsidR="007B5EB4" w:rsidRPr="008E2D62" w:rsidRDefault="007B5EB4" w:rsidP="008E2D62">
      <w:pPr>
        <w:spacing w:line="400" w:lineRule="exact"/>
        <w:rPr>
          <w:sz w:val="24"/>
          <w:szCs w:val="24"/>
        </w:rPr>
      </w:pPr>
    </w:p>
    <w:p w:rsidR="003E56C1" w:rsidRPr="008E2D62" w:rsidRDefault="00CB34F6" w:rsidP="008E2D62">
      <w:pPr>
        <w:spacing w:line="400" w:lineRule="exact"/>
        <w:rPr>
          <w:b/>
          <w:bCs/>
          <w:sz w:val="24"/>
          <w:szCs w:val="24"/>
        </w:rPr>
      </w:pPr>
      <w:r>
        <w:rPr>
          <w:rFonts w:hint="eastAsia"/>
          <w:b/>
          <w:bCs/>
          <w:sz w:val="24"/>
          <w:szCs w:val="24"/>
        </w:rPr>
        <w:t>孙增圻科普演讲主题</w:t>
      </w:r>
      <w:r w:rsidR="00C66FCC" w:rsidRPr="008E2D62">
        <w:rPr>
          <w:rFonts w:hint="eastAsia"/>
          <w:b/>
          <w:bCs/>
          <w:sz w:val="24"/>
          <w:szCs w:val="24"/>
        </w:rPr>
        <w:t>：《机器人技术与发展》内容简介</w:t>
      </w:r>
    </w:p>
    <w:p w:rsidR="003E56C1" w:rsidRPr="008E2D62" w:rsidRDefault="00C66FCC" w:rsidP="008E2D62">
      <w:pPr>
        <w:spacing w:line="400" w:lineRule="exact"/>
        <w:ind w:firstLine="556"/>
        <w:rPr>
          <w:sz w:val="24"/>
          <w:szCs w:val="24"/>
        </w:rPr>
      </w:pPr>
      <w:r w:rsidRPr="008E2D62">
        <w:rPr>
          <w:rFonts w:hint="eastAsia"/>
          <w:sz w:val="24"/>
          <w:szCs w:val="24"/>
        </w:rPr>
        <w:t>介绍机器人的发展历程、发展趋势和基本组成；从功能、结构及应用等不同侧面介绍各种类型的机器人；针对青年学生的特点，介绍机器人教育及竞赛等相关内容。</w:t>
      </w:r>
    </w:p>
    <w:p w:rsidR="003E56C1" w:rsidRPr="0083229B" w:rsidRDefault="00C66FCC" w:rsidP="0083229B">
      <w:pPr>
        <w:spacing w:line="400" w:lineRule="exact"/>
        <w:ind w:firstLine="556"/>
        <w:rPr>
          <w:w w:val="95"/>
          <w:sz w:val="24"/>
          <w:szCs w:val="24"/>
        </w:rPr>
      </w:pPr>
      <w:r w:rsidRPr="008E2D62">
        <w:rPr>
          <w:rFonts w:hint="eastAsia"/>
          <w:w w:val="95"/>
          <w:sz w:val="24"/>
          <w:szCs w:val="24"/>
        </w:rPr>
        <w:t>对象：初中、高中学生及科技工作者、</w:t>
      </w:r>
      <w:r w:rsidR="00AA61D4">
        <w:rPr>
          <w:rFonts w:hint="eastAsia"/>
          <w:w w:val="95"/>
          <w:sz w:val="24"/>
          <w:szCs w:val="24"/>
        </w:rPr>
        <w:t>社区居民</w:t>
      </w:r>
      <w:r w:rsidRPr="008E2D62">
        <w:rPr>
          <w:rFonts w:hint="eastAsia"/>
          <w:w w:val="95"/>
          <w:sz w:val="24"/>
          <w:szCs w:val="24"/>
        </w:rPr>
        <w:t>。</w:t>
      </w:r>
    </w:p>
    <w:p w:rsidR="008C5D74" w:rsidRPr="008E2D62" w:rsidRDefault="008C5D74" w:rsidP="008E2D62">
      <w:pPr>
        <w:spacing w:line="400" w:lineRule="exact"/>
        <w:jc w:val="left"/>
        <w:rPr>
          <w:rFonts w:ascii="黑体" w:eastAsia="黑体" w:hAnsi="黑体"/>
          <w:b/>
          <w:sz w:val="24"/>
          <w:szCs w:val="24"/>
        </w:rPr>
      </w:pPr>
    </w:p>
    <w:p w:rsidR="003E56C1" w:rsidRPr="008E2D62" w:rsidRDefault="00C66FCC" w:rsidP="008E2D62">
      <w:pPr>
        <w:spacing w:line="400" w:lineRule="exact"/>
        <w:jc w:val="left"/>
        <w:rPr>
          <w:rFonts w:ascii="黑体" w:eastAsia="黑体" w:hAnsi="黑体"/>
          <w:b/>
          <w:sz w:val="24"/>
          <w:szCs w:val="24"/>
        </w:rPr>
      </w:pPr>
      <w:r w:rsidRPr="008E2D62">
        <w:rPr>
          <w:rFonts w:ascii="黑体" w:eastAsia="黑体" w:hAnsi="黑体" w:hint="eastAsia"/>
          <w:b/>
          <w:sz w:val="24"/>
          <w:szCs w:val="24"/>
        </w:rPr>
        <w:t>四、王宏</w:t>
      </w:r>
      <w:r w:rsidRPr="008E2D62">
        <w:rPr>
          <w:rFonts w:ascii="黑体" w:eastAsia="黑体" w:hAnsi="黑体" w:hint="eastAsia"/>
          <w:sz w:val="24"/>
          <w:szCs w:val="24"/>
        </w:rPr>
        <w:t>教授个人简历:</w:t>
      </w:r>
    </w:p>
    <w:p w:rsidR="003E56C1" w:rsidRPr="008E2D62" w:rsidRDefault="003F34DA" w:rsidP="008E2D62">
      <w:pPr>
        <w:spacing w:line="400" w:lineRule="exact"/>
        <w:ind w:firstLine="556"/>
        <w:rPr>
          <w:sz w:val="24"/>
          <w:szCs w:val="24"/>
        </w:rPr>
      </w:pPr>
      <w:r w:rsidRPr="008E2D62">
        <w:rPr>
          <w:rFonts w:ascii="黑体" w:eastAsia="黑体" w:hAnsi="黑体" w:hint="eastAsia"/>
          <w:b/>
          <w:noProof/>
          <w:sz w:val="24"/>
          <w:szCs w:val="24"/>
        </w:rPr>
        <w:drawing>
          <wp:anchor distT="0" distB="0" distL="114300" distR="114300" simplePos="0" relativeHeight="251652608" behindDoc="0" locked="0" layoutInCell="1" allowOverlap="1">
            <wp:simplePos x="0" y="0"/>
            <wp:positionH relativeFrom="column">
              <wp:posOffset>64770</wp:posOffset>
            </wp:positionH>
            <wp:positionV relativeFrom="paragraph">
              <wp:posOffset>139700</wp:posOffset>
            </wp:positionV>
            <wp:extent cx="990600" cy="1257300"/>
            <wp:effectExtent l="0" t="0" r="0" b="0"/>
            <wp:wrapThrough wrapText="bothSides">
              <wp:wrapPolygon edited="0">
                <wp:start x="0" y="0"/>
                <wp:lineTo x="0" y="21273"/>
                <wp:lineTo x="21185" y="21273"/>
                <wp:lineTo x="21185" y="0"/>
                <wp:lineTo x="0" y="0"/>
              </wp:wrapPolygon>
            </wp:wrapThrough>
            <wp:docPr id="25" name="图片 4" descr="D:\科普\中国科协科普事宜\清华大学老科协科普演讲团专家照片\王宏照片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科普\中国科协科普事宜\清华大学老科协科普演讲团专家照片\王宏照片2021.03.jpg"/>
                    <pic:cNvPicPr>
                      <a:picLocks noChangeAspect="1" noChangeArrowheads="1"/>
                    </pic:cNvPicPr>
                  </pic:nvPicPr>
                  <pic:blipFill>
                    <a:blip r:embed="rId12" cstate="print"/>
                    <a:srcRect/>
                    <a:stretch>
                      <a:fillRect/>
                    </a:stretch>
                  </pic:blipFill>
                  <pic:spPr bwMode="auto">
                    <a:xfrm>
                      <a:off x="0" y="0"/>
                      <a:ext cx="990600" cy="1257300"/>
                    </a:xfrm>
                    <a:prstGeom prst="rect">
                      <a:avLst/>
                    </a:prstGeom>
                    <a:noFill/>
                    <a:ln w="9525">
                      <a:noFill/>
                      <a:miter lim="800000"/>
                      <a:headEnd/>
                      <a:tailEnd/>
                    </a:ln>
                  </pic:spPr>
                </pic:pic>
              </a:graphicData>
            </a:graphic>
          </wp:anchor>
        </w:drawing>
      </w:r>
      <w:r w:rsidR="00C66FCC" w:rsidRPr="008E2D62">
        <w:rPr>
          <w:rFonts w:hint="eastAsia"/>
          <w:bCs/>
          <w:sz w:val="24"/>
          <w:szCs w:val="24"/>
        </w:rPr>
        <w:t>王宏，</w:t>
      </w:r>
      <w:r w:rsidR="00C66FCC" w:rsidRPr="008E2D62">
        <w:rPr>
          <w:rFonts w:hint="eastAsia"/>
          <w:sz w:val="24"/>
          <w:szCs w:val="24"/>
        </w:rPr>
        <w:t>清华大学计算机系博士、副教授。曾在法国国家计算机与自动化研究所和德国戴姆勒奔驰公司研究部从事合作研究。先后担任清华大学智能技术与系统国家重点实验室中心实验室副主任，清华大学信息学院院长助理，中国计算机学会常务理事等职。1999年开始参加全国信息学奥林匹克竞赛（NOI）的命题组织和培训工作。2006年开始担任NOI科学委员会主席。先后10余次作为中国队领队、教练率队参加国际信息学奥赛。曾获得中国科协颁发的“信息学奥赛突出贡献奖”。中国计算机学会颁发的“卓越服务奖”和“杰出贡献奖”。</w:t>
      </w:r>
    </w:p>
    <w:p w:rsidR="008E2D62" w:rsidRPr="008E2D62" w:rsidRDefault="008E2D62" w:rsidP="00451E02">
      <w:pPr>
        <w:spacing w:line="400" w:lineRule="exact"/>
        <w:rPr>
          <w:sz w:val="24"/>
          <w:szCs w:val="24"/>
        </w:rPr>
      </w:pPr>
    </w:p>
    <w:p w:rsidR="00D27C18" w:rsidRPr="008E2D62" w:rsidRDefault="00D27C18" w:rsidP="008E2D62">
      <w:pPr>
        <w:spacing w:line="400" w:lineRule="exact"/>
        <w:rPr>
          <w:b/>
          <w:bCs/>
          <w:sz w:val="24"/>
          <w:szCs w:val="24"/>
        </w:rPr>
      </w:pPr>
      <w:r w:rsidRPr="008E2D62">
        <w:rPr>
          <w:rFonts w:hint="eastAsia"/>
          <w:b/>
          <w:bCs/>
          <w:sz w:val="24"/>
          <w:szCs w:val="24"/>
        </w:rPr>
        <w:t>王宏科普演讲主题:《</w:t>
      </w:r>
      <w:r w:rsidRPr="008E2D62">
        <w:rPr>
          <w:b/>
          <w:bCs/>
          <w:sz w:val="24"/>
          <w:szCs w:val="24"/>
        </w:rPr>
        <w:t>信息学奥林匹克竞赛趣谈</w:t>
      </w:r>
      <w:r w:rsidRPr="008E2D62">
        <w:rPr>
          <w:rFonts w:hint="eastAsia"/>
          <w:b/>
          <w:bCs/>
          <w:sz w:val="24"/>
          <w:szCs w:val="24"/>
        </w:rPr>
        <w:t>》内容简介</w:t>
      </w:r>
    </w:p>
    <w:p w:rsidR="003E56C1" w:rsidRPr="008E2D62" w:rsidRDefault="00C66FCC" w:rsidP="008E2D62">
      <w:pPr>
        <w:widowControl/>
        <w:spacing w:before="100" w:beforeAutospacing="1" w:after="100" w:afterAutospacing="1" w:line="400" w:lineRule="exact"/>
        <w:ind w:firstLineChars="200" w:firstLine="480"/>
        <w:jc w:val="left"/>
        <w:rPr>
          <w:sz w:val="24"/>
          <w:szCs w:val="24"/>
        </w:rPr>
      </w:pPr>
      <w:r w:rsidRPr="008E2D62">
        <w:rPr>
          <w:rFonts w:hint="eastAsia"/>
          <w:sz w:val="24"/>
          <w:szCs w:val="24"/>
        </w:rPr>
        <w:t>1984年邓小平同志提出“计算机的普及要从娃娃抓起”。全国青少年信息学奥林匹克竞赛同年开始创建。三十多年来，信息学奥赛在推动计算机在中小学的普及，培养和造就计算机优秀人才方面发挥了积极作用。一大批拔尖选手在国际信息学奥林匹克竞赛（IOI）中摘金夺银，为国争光。部分获奖选手的成长折射出信息学奥赛的特殊作用，他们的成才之路对在校的中小学生会有重要的启迪和借鉴。主要内容： 邓小平与</w:t>
      </w:r>
      <w:r w:rsidRPr="008E2D62">
        <w:rPr>
          <w:sz w:val="24"/>
          <w:szCs w:val="24"/>
        </w:rPr>
        <w:t>NOI</w:t>
      </w:r>
      <w:r w:rsidRPr="008E2D62">
        <w:rPr>
          <w:rFonts w:hint="eastAsia"/>
          <w:sz w:val="24"/>
          <w:szCs w:val="24"/>
        </w:rPr>
        <w:t>（全国信息学奥林匹克）</w:t>
      </w:r>
      <w:r w:rsidR="00D27C18" w:rsidRPr="008E2D62">
        <w:rPr>
          <w:rFonts w:hint="eastAsia"/>
          <w:sz w:val="24"/>
          <w:szCs w:val="24"/>
        </w:rPr>
        <w:t>、</w:t>
      </w:r>
      <w:r w:rsidRPr="008E2D62">
        <w:rPr>
          <w:sz w:val="24"/>
          <w:szCs w:val="24"/>
        </w:rPr>
        <w:t>NOI—</w:t>
      </w:r>
      <w:r w:rsidRPr="008E2D62">
        <w:rPr>
          <w:rFonts w:hint="eastAsia"/>
          <w:sz w:val="24"/>
          <w:szCs w:val="24"/>
        </w:rPr>
        <w:t>面向全国青少年的计算机竞赛与普及活动</w:t>
      </w:r>
      <w:r w:rsidR="00D27C18" w:rsidRPr="008E2D62">
        <w:rPr>
          <w:rFonts w:hint="eastAsia"/>
          <w:sz w:val="24"/>
          <w:szCs w:val="24"/>
        </w:rPr>
        <w:t>、</w:t>
      </w:r>
      <w:r w:rsidRPr="008E2D62">
        <w:rPr>
          <w:rFonts w:hint="eastAsia"/>
          <w:sz w:val="24"/>
          <w:szCs w:val="24"/>
        </w:rPr>
        <w:t>计算机奥林匹克：从</w:t>
      </w:r>
      <w:r w:rsidRPr="008E2D62">
        <w:rPr>
          <w:sz w:val="24"/>
          <w:szCs w:val="24"/>
        </w:rPr>
        <w:t>NOI</w:t>
      </w:r>
      <w:r w:rsidRPr="008E2D62">
        <w:rPr>
          <w:rFonts w:hint="eastAsia"/>
          <w:sz w:val="24"/>
          <w:szCs w:val="24"/>
        </w:rPr>
        <w:t>到</w:t>
      </w:r>
      <w:r w:rsidRPr="008E2D62">
        <w:rPr>
          <w:sz w:val="24"/>
          <w:szCs w:val="24"/>
        </w:rPr>
        <w:t>IOI</w:t>
      </w:r>
      <w:r w:rsidRPr="008E2D62">
        <w:rPr>
          <w:rFonts w:hint="eastAsia"/>
          <w:sz w:val="24"/>
          <w:szCs w:val="24"/>
        </w:rPr>
        <w:t>（国际信息学奥林匹克）</w:t>
      </w:r>
      <w:r w:rsidR="00D27C18" w:rsidRPr="008E2D62">
        <w:rPr>
          <w:rFonts w:hint="eastAsia"/>
          <w:sz w:val="24"/>
          <w:szCs w:val="24"/>
        </w:rPr>
        <w:t>、</w:t>
      </w:r>
      <w:r w:rsidRPr="008E2D62">
        <w:rPr>
          <w:rFonts w:hint="eastAsia"/>
          <w:sz w:val="24"/>
          <w:szCs w:val="24"/>
        </w:rPr>
        <w:t>我国小选手在</w:t>
      </w:r>
      <w:r w:rsidRPr="008E2D62">
        <w:rPr>
          <w:sz w:val="24"/>
          <w:szCs w:val="24"/>
        </w:rPr>
        <w:t>IOI</w:t>
      </w:r>
      <w:r w:rsidRPr="008E2D62">
        <w:rPr>
          <w:rFonts w:hint="eastAsia"/>
          <w:sz w:val="24"/>
          <w:szCs w:val="24"/>
        </w:rPr>
        <w:t>中的优异表现</w:t>
      </w:r>
      <w:r w:rsidR="00D27C18" w:rsidRPr="008E2D62">
        <w:rPr>
          <w:rFonts w:hint="eastAsia"/>
          <w:sz w:val="24"/>
          <w:szCs w:val="24"/>
        </w:rPr>
        <w:t>、</w:t>
      </w:r>
      <w:r w:rsidRPr="008E2D62">
        <w:rPr>
          <w:rFonts w:hint="eastAsia"/>
          <w:sz w:val="24"/>
          <w:szCs w:val="24"/>
        </w:rPr>
        <w:t>从部分获奖选手的成长看信息学奥赛的特殊作用</w:t>
      </w:r>
      <w:r w:rsidR="00D27C18" w:rsidRPr="008E2D62">
        <w:rPr>
          <w:rFonts w:hint="eastAsia"/>
          <w:sz w:val="24"/>
          <w:szCs w:val="24"/>
        </w:rPr>
        <w:t>、</w:t>
      </w:r>
      <w:r w:rsidRPr="008E2D62">
        <w:rPr>
          <w:sz w:val="24"/>
          <w:szCs w:val="24"/>
        </w:rPr>
        <w:t>NOI</w:t>
      </w:r>
      <w:r w:rsidRPr="008E2D62">
        <w:rPr>
          <w:rFonts w:hint="eastAsia"/>
          <w:sz w:val="24"/>
          <w:szCs w:val="24"/>
        </w:rPr>
        <w:t>与中小学信息技术教育</w:t>
      </w:r>
      <w:r w:rsidR="00D27C18" w:rsidRPr="008E2D62">
        <w:rPr>
          <w:rFonts w:hint="eastAsia"/>
          <w:sz w:val="24"/>
          <w:szCs w:val="24"/>
        </w:rPr>
        <w:t>、</w:t>
      </w:r>
      <w:r w:rsidRPr="008E2D62">
        <w:rPr>
          <w:rFonts w:hint="eastAsia"/>
          <w:sz w:val="24"/>
          <w:szCs w:val="24"/>
        </w:rPr>
        <w:t>成才之路探讨与思考</w:t>
      </w:r>
      <w:r w:rsidR="00D27C18" w:rsidRPr="008E2D62">
        <w:rPr>
          <w:rFonts w:hint="eastAsia"/>
          <w:sz w:val="24"/>
          <w:szCs w:val="24"/>
        </w:rPr>
        <w:t>。</w:t>
      </w:r>
    </w:p>
    <w:p w:rsidR="006B013E" w:rsidRPr="008E2D62" w:rsidRDefault="00556950" w:rsidP="008E2D62">
      <w:pPr>
        <w:spacing w:before="120" w:line="400" w:lineRule="exact"/>
        <w:ind w:firstLine="480"/>
        <w:rPr>
          <w:bCs/>
          <w:sz w:val="24"/>
          <w:szCs w:val="24"/>
        </w:rPr>
      </w:pPr>
      <w:r>
        <w:rPr>
          <w:rFonts w:hint="eastAsia"/>
          <w:bCs/>
          <w:sz w:val="24"/>
          <w:szCs w:val="24"/>
        </w:rPr>
        <w:t>对象：小学高年级、初中、高中</w:t>
      </w:r>
    </w:p>
    <w:p w:rsidR="009867FC" w:rsidRPr="008E2D62" w:rsidRDefault="009867FC" w:rsidP="008E2D62">
      <w:pPr>
        <w:spacing w:before="120" w:line="400" w:lineRule="exact"/>
        <w:ind w:firstLine="480"/>
        <w:rPr>
          <w:bCs/>
          <w:sz w:val="24"/>
          <w:szCs w:val="24"/>
        </w:rPr>
      </w:pPr>
    </w:p>
    <w:p w:rsidR="004030BC" w:rsidRPr="008E2D62" w:rsidRDefault="00C66FCC" w:rsidP="004030BC">
      <w:pPr>
        <w:spacing w:line="400" w:lineRule="exact"/>
        <w:rPr>
          <w:rFonts w:ascii="黑体" w:eastAsia="黑体" w:hAnsi="黑体"/>
          <w:sz w:val="24"/>
          <w:szCs w:val="24"/>
        </w:rPr>
      </w:pPr>
      <w:r w:rsidRPr="008E2D62">
        <w:rPr>
          <w:rFonts w:ascii="黑体" w:eastAsia="黑体" w:hAnsi="黑体" w:hint="eastAsia"/>
          <w:sz w:val="24"/>
          <w:szCs w:val="24"/>
        </w:rPr>
        <w:t>五、</w:t>
      </w:r>
      <w:r w:rsidR="004030BC" w:rsidRPr="008E2D62">
        <w:rPr>
          <w:rFonts w:ascii="黑体" w:eastAsia="黑体" w:hAnsi="黑体" w:hint="eastAsia"/>
          <w:sz w:val="24"/>
          <w:szCs w:val="24"/>
        </w:rPr>
        <w:t>董景新教授个人简历：</w:t>
      </w:r>
    </w:p>
    <w:p w:rsidR="004030BC" w:rsidRPr="008E2D62" w:rsidRDefault="004030BC" w:rsidP="004030BC">
      <w:pPr>
        <w:spacing w:line="400" w:lineRule="exact"/>
        <w:ind w:firstLineChars="200" w:firstLine="480"/>
        <w:rPr>
          <w:rFonts w:ascii="宋体" w:hAnsi="宋体"/>
          <w:bCs/>
          <w:sz w:val="24"/>
          <w:szCs w:val="24"/>
        </w:rPr>
      </w:pPr>
      <w:r w:rsidRPr="008E2D62">
        <w:rPr>
          <w:noProof/>
          <w:sz w:val="24"/>
          <w:szCs w:val="24"/>
        </w:rPr>
        <w:drawing>
          <wp:anchor distT="0" distB="0" distL="114300" distR="114300" simplePos="0" relativeHeight="251704832" behindDoc="0" locked="0" layoutInCell="1" allowOverlap="1">
            <wp:simplePos x="0" y="0"/>
            <wp:positionH relativeFrom="column">
              <wp:posOffset>43815</wp:posOffset>
            </wp:positionH>
            <wp:positionV relativeFrom="paragraph">
              <wp:posOffset>99060</wp:posOffset>
            </wp:positionV>
            <wp:extent cx="895985" cy="1084580"/>
            <wp:effectExtent l="0" t="0" r="0" b="1270"/>
            <wp:wrapSquare wrapText="bothSides"/>
            <wp:docPr id="4" name="图片 1" descr="说明: D:\科普讲师团\专家与讲稿\董景新\照片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D:\科普讲师团\专家与讲稿\董景新\照片1.bmp"/>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895985" cy="1084580"/>
                    </a:xfrm>
                    <a:prstGeom prst="rect">
                      <a:avLst/>
                    </a:prstGeom>
                    <a:noFill/>
                    <a:ln>
                      <a:noFill/>
                    </a:ln>
                  </pic:spPr>
                </pic:pic>
              </a:graphicData>
            </a:graphic>
          </wp:anchor>
        </w:drawing>
      </w:r>
      <w:r w:rsidRPr="008E2D62">
        <w:rPr>
          <w:rFonts w:ascii="宋体" w:hAnsi="宋体" w:hint="eastAsia"/>
          <w:bCs/>
          <w:sz w:val="24"/>
          <w:szCs w:val="24"/>
        </w:rPr>
        <w:t>董景新，清华大学精密仪器系教授、博士生导师。</w:t>
      </w:r>
      <w:r w:rsidRPr="008E2D62">
        <w:rPr>
          <w:rFonts w:ascii="宋体" w:hAnsi="宋体" w:hint="eastAsia"/>
          <w:bCs/>
          <w:sz w:val="24"/>
          <w:szCs w:val="24"/>
        </w:rPr>
        <w:t>1981</w:t>
      </w:r>
      <w:r w:rsidRPr="008E2D62">
        <w:rPr>
          <w:rFonts w:ascii="宋体" w:hAnsi="宋体" w:hint="eastAsia"/>
          <w:bCs/>
          <w:sz w:val="24"/>
          <w:szCs w:val="24"/>
        </w:rPr>
        <w:t>年清华大学研究生毕业。作为课题负责人承担了“十五”、“十一五”、“十二五”预研项目</w:t>
      </w:r>
      <w:r w:rsidRPr="008E2D62">
        <w:rPr>
          <w:rFonts w:ascii="宋体" w:hAnsi="宋体" w:hint="eastAsia"/>
          <w:bCs/>
          <w:sz w:val="24"/>
          <w:szCs w:val="24"/>
        </w:rPr>
        <w:t>4</w:t>
      </w:r>
      <w:r w:rsidRPr="008E2D62">
        <w:rPr>
          <w:rFonts w:ascii="宋体" w:hAnsi="宋体" w:hint="eastAsia"/>
          <w:bCs/>
          <w:sz w:val="24"/>
          <w:szCs w:val="24"/>
        </w:rPr>
        <w:t>项，</w:t>
      </w:r>
      <w:r w:rsidRPr="008E2D62">
        <w:rPr>
          <w:rFonts w:ascii="宋体" w:hAnsi="宋体" w:hint="eastAsia"/>
          <w:bCs/>
          <w:sz w:val="24"/>
          <w:szCs w:val="24"/>
        </w:rPr>
        <w:t>863</w:t>
      </w:r>
      <w:r w:rsidRPr="008E2D62">
        <w:rPr>
          <w:rFonts w:ascii="宋体" w:hAnsi="宋体" w:hint="eastAsia"/>
          <w:bCs/>
          <w:sz w:val="24"/>
          <w:szCs w:val="24"/>
        </w:rPr>
        <w:t>项目</w:t>
      </w:r>
      <w:r w:rsidRPr="008E2D62">
        <w:rPr>
          <w:rFonts w:ascii="宋体" w:hAnsi="宋体" w:hint="eastAsia"/>
          <w:bCs/>
          <w:sz w:val="24"/>
          <w:szCs w:val="24"/>
        </w:rPr>
        <w:t>1</w:t>
      </w:r>
      <w:r w:rsidRPr="008E2D62">
        <w:rPr>
          <w:rFonts w:ascii="宋体" w:hAnsi="宋体" w:hint="eastAsia"/>
          <w:bCs/>
          <w:sz w:val="24"/>
          <w:szCs w:val="24"/>
        </w:rPr>
        <w:t>项，预研基金项目</w:t>
      </w:r>
      <w:r w:rsidRPr="008E2D62">
        <w:rPr>
          <w:rFonts w:ascii="宋体" w:hAnsi="宋体" w:hint="eastAsia"/>
          <w:bCs/>
          <w:sz w:val="24"/>
          <w:szCs w:val="24"/>
        </w:rPr>
        <w:t>2</w:t>
      </w:r>
      <w:r w:rsidRPr="008E2D62">
        <w:rPr>
          <w:rFonts w:ascii="宋体" w:hAnsi="宋体" w:hint="eastAsia"/>
          <w:bCs/>
          <w:sz w:val="24"/>
          <w:szCs w:val="24"/>
        </w:rPr>
        <w:t>项。曾作为国家级精品课负责人主讲“控制工程基础</w:t>
      </w:r>
      <w:r w:rsidRPr="008E2D62">
        <w:rPr>
          <w:rFonts w:ascii="宋体" w:hAnsi="宋体"/>
          <w:bCs/>
          <w:sz w:val="24"/>
          <w:szCs w:val="24"/>
        </w:rPr>
        <w:t>”</w:t>
      </w:r>
      <w:r w:rsidRPr="008E2D62">
        <w:rPr>
          <w:rFonts w:ascii="宋体" w:hAnsi="宋体" w:hint="eastAsia"/>
          <w:bCs/>
          <w:sz w:val="24"/>
          <w:szCs w:val="24"/>
        </w:rPr>
        <w:t>课程。曾获省部级科研和教学成果一等奖各</w:t>
      </w:r>
      <w:r w:rsidRPr="008E2D62">
        <w:rPr>
          <w:rFonts w:ascii="宋体" w:hAnsi="宋体" w:hint="eastAsia"/>
          <w:bCs/>
          <w:sz w:val="24"/>
          <w:szCs w:val="24"/>
        </w:rPr>
        <w:t>1</w:t>
      </w:r>
      <w:r w:rsidRPr="008E2D62">
        <w:rPr>
          <w:rFonts w:ascii="宋体" w:hAnsi="宋体" w:hint="eastAsia"/>
          <w:bCs/>
          <w:sz w:val="24"/>
          <w:szCs w:val="24"/>
        </w:rPr>
        <w:t>项，省部级科研成果三等奖</w:t>
      </w:r>
      <w:r w:rsidRPr="008E2D62">
        <w:rPr>
          <w:rFonts w:ascii="宋体" w:hAnsi="宋体" w:hint="eastAsia"/>
          <w:bCs/>
          <w:sz w:val="24"/>
          <w:szCs w:val="24"/>
        </w:rPr>
        <w:t>3</w:t>
      </w:r>
      <w:r w:rsidRPr="008E2D62">
        <w:rPr>
          <w:rFonts w:ascii="宋体" w:hAnsi="宋体" w:hint="eastAsia"/>
          <w:bCs/>
          <w:sz w:val="24"/>
          <w:szCs w:val="24"/>
        </w:rPr>
        <w:t>项。累计指导博士和硕士研究生</w:t>
      </w:r>
      <w:r w:rsidRPr="008E2D62">
        <w:rPr>
          <w:rFonts w:ascii="宋体" w:hAnsi="宋体" w:hint="eastAsia"/>
          <w:bCs/>
          <w:sz w:val="24"/>
          <w:szCs w:val="24"/>
        </w:rPr>
        <w:t>40</w:t>
      </w:r>
      <w:r w:rsidRPr="008E2D62">
        <w:rPr>
          <w:rFonts w:ascii="宋体" w:hAnsi="宋体" w:hint="eastAsia"/>
          <w:bCs/>
          <w:sz w:val="24"/>
          <w:szCs w:val="24"/>
        </w:rPr>
        <w:t>余名，发表论文</w:t>
      </w:r>
      <w:r w:rsidRPr="008E2D62">
        <w:rPr>
          <w:rFonts w:ascii="宋体" w:hAnsi="宋体"/>
          <w:bCs/>
          <w:sz w:val="24"/>
          <w:szCs w:val="24"/>
        </w:rPr>
        <w:t>6</w:t>
      </w:r>
      <w:r w:rsidRPr="008E2D62">
        <w:rPr>
          <w:rFonts w:ascii="宋体" w:hAnsi="宋体" w:hint="eastAsia"/>
          <w:bCs/>
          <w:sz w:val="24"/>
          <w:szCs w:val="24"/>
        </w:rPr>
        <w:t>0</w:t>
      </w:r>
      <w:r w:rsidRPr="008E2D62">
        <w:rPr>
          <w:rFonts w:ascii="宋体" w:hAnsi="宋体" w:hint="eastAsia"/>
          <w:bCs/>
          <w:sz w:val="24"/>
          <w:szCs w:val="24"/>
        </w:rPr>
        <w:t>余篇，授权发明专利</w:t>
      </w:r>
      <w:r w:rsidRPr="008E2D62">
        <w:rPr>
          <w:rFonts w:ascii="宋体" w:hAnsi="宋体" w:hint="eastAsia"/>
          <w:bCs/>
          <w:sz w:val="24"/>
          <w:szCs w:val="24"/>
        </w:rPr>
        <w:t>5</w:t>
      </w:r>
      <w:r w:rsidRPr="008E2D62">
        <w:rPr>
          <w:rFonts w:ascii="宋体" w:hAnsi="宋体" w:hint="eastAsia"/>
          <w:bCs/>
          <w:sz w:val="24"/>
          <w:szCs w:val="24"/>
        </w:rPr>
        <w:t>项，出版著述《微惯性仪表—微机械加速度计》以及专业基础教材</w:t>
      </w:r>
      <w:r w:rsidRPr="008E2D62">
        <w:rPr>
          <w:rFonts w:ascii="宋体" w:hAnsi="宋体" w:hint="eastAsia"/>
          <w:bCs/>
          <w:sz w:val="24"/>
          <w:szCs w:val="24"/>
        </w:rPr>
        <w:t>3</w:t>
      </w:r>
      <w:r w:rsidRPr="008E2D62">
        <w:rPr>
          <w:rFonts w:ascii="宋体" w:hAnsi="宋体" w:hint="eastAsia"/>
          <w:bCs/>
          <w:sz w:val="24"/>
          <w:szCs w:val="24"/>
        </w:rPr>
        <w:t>部</w:t>
      </w:r>
      <w:r w:rsidRPr="00F87244">
        <w:rPr>
          <w:rFonts w:ascii="宋体" w:hAnsi="宋体" w:hint="eastAsia"/>
          <w:bCs/>
          <w:sz w:val="24"/>
          <w:szCs w:val="24"/>
        </w:rPr>
        <w:t>，其中《控制工程基础（第</w:t>
      </w:r>
      <w:r w:rsidRPr="00F87244">
        <w:rPr>
          <w:rFonts w:ascii="宋体" w:hAnsi="宋体" w:hint="eastAsia"/>
          <w:bCs/>
          <w:sz w:val="24"/>
          <w:szCs w:val="24"/>
        </w:rPr>
        <w:t>4</w:t>
      </w:r>
      <w:r w:rsidRPr="00F87244">
        <w:rPr>
          <w:rFonts w:ascii="宋体" w:hAnsi="宋体" w:hint="eastAsia"/>
          <w:bCs/>
          <w:sz w:val="24"/>
          <w:szCs w:val="24"/>
        </w:rPr>
        <w:t>版）》获得首届全国优秀教材二等奖</w:t>
      </w:r>
      <w:r w:rsidRPr="008E2D62">
        <w:rPr>
          <w:rFonts w:ascii="宋体" w:hAnsi="宋体" w:hint="eastAsia"/>
          <w:bCs/>
          <w:sz w:val="24"/>
          <w:szCs w:val="24"/>
        </w:rPr>
        <w:t>。</w:t>
      </w:r>
    </w:p>
    <w:p w:rsidR="004030BC" w:rsidRPr="008E2D62" w:rsidRDefault="004030BC" w:rsidP="004030BC">
      <w:pPr>
        <w:spacing w:line="400" w:lineRule="exact"/>
        <w:ind w:firstLineChars="200" w:firstLine="480"/>
        <w:rPr>
          <w:rFonts w:ascii="宋体" w:hAnsi="宋体"/>
          <w:bCs/>
          <w:sz w:val="24"/>
          <w:szCs w:val="24"/>
        </w:rPr>
      </w:pPr>
    </w:p>
    <w:p w:rsidR="004030BC" w:rsidRPr="008E2D62" w:rsidRDefault="004030BC" w:rsidP="004030BC">
      <w:pPr>
        <w:spacing w:line="400" w:lineRule="exact"/>
        <w:rPr>
          <w:b/>
          <w:bCs/>
          <w:sz w:val="24"/>
          <w:szCs w:val="24"/>
        </w:rPr>
      </w:pPr>
      <w:r>
        <w:rPr>
          <w:rFonts w:hint="eastAsia"/>
          <w:b/>
          <w:bCs/>
          <w:sz w:val="24"/>
          <w:szCs w:val="24"/>
        </w:rPr>
        <w:t>董景新科普演讲主题之一：《导航方式</w:t>
      </w:r>
      <w:r w:rsidR="004A69BB">
        <w:rPr>
          <w:rFonts w:hint="eastAsia"/>
          <w:b/>
          <w:bCs/>
          <w:sz w:val="24"/>
          <w:szCs w:val="24"/>
        </w:rPr>
        <w:t>从横谈</w:t>
      </w:r>
      <w:r w:rsidRPr="008E2D62">
        <w:rPr>
          <w:rFonts w:hint="eastAsia"/>
          <w:b/>
          <w:bCs/>
          <w:sz w:val="24"/>
          <w:szCs w:val="24"/>
        </w:rPr>
        <w:t>》内容简介</w:t>
      </w:r>
    </w:p>
    <w:p w:rsidR="004A69BB" w:rsidRDefault="004A69BB" w:rsidP="004A69BB">
      <w:pPr>
        <w:spacing w:line="400" w:lineRule="exact"/>
        <w:ind w:firstLineChars="200" w:firstLine="480"/>
        <w:jc w:val="left"/>
        <w:rPr>
          <w:rFonts w:ascii="宋体" w:hAnsi="宋体"/>
          <w:bCs/>
          <w:sz w:val="24"/>
          <w:szCs w:val="24"/>
        </w:rPr>
      </w:pPr>
      <w:r w:rsidRPr="00F1019D">
        <w:rPr>
          <w:rFonts w:ascii="宋体" w:hAnsi="宋体" w:hint="eastAsia"/>
          <w:bCs/>
          <w:sz w:val="24"/>
          <w:szCs w:val="24"/>
        </w:rPr>
        <w:t>导航技术从古到今，从民用到军用，从陆地、海洋到天空、宇宙，与我们每个人的关系越来越密切。特别是</w:t>
      </w:r>
      <w:r w:rsidRPr="00F1019D">
        <w:rPr>
          <w:rFonts w:ascii="宋体" w:hAnsi="宋体" w:hint="eastAsia"/>
          <w:bCs/>
          <w:sz w:val="24"/>
          <w:szCs w:val="24"/>
        </w:rPr>
        <w:t>20</w:t>
      </w:r>
      <w:r w:rsidRPr="00F1019D">
        <w:rPr>
          <w:rFonts w:ascii="宋体" w:hAnsi="宋体" w:hint="eastAsia"/>
          <w:bCs/>
          <w:sz w:val="24"/>
          <w:szCs w:val="24"/>
        </w:rPr>
        <w:t>世纪以来，从</w:t>
      </w:r>
      <w:r w:rsidRPr="00F1019D">
        <w:rPr>
          <w:rFonts w:ascii="宋体" w:hAnsi="宋体" w:hint="eastAsia"/>
          <w:bCs/>
          <w:sz w:val="24"/>
          <w:szCs w:val="24"/>
        </w:rPr>
        <w:t>40</w:t>
      </w:r>
      <w:r w:rsidRPr="00F1019D">
        <w:rPr>
          <w:rFonts w:ascii="宋体" w:hAnsi="宋体" w:hint="eastAsia"/>
          <w:bCs/>
          <w:sz w:val="24"/>
          <w:szCs w:val="24"/>
        </w:rPr>
        <w:t>年代第二次世界大战中发射的</w:t>
      </w:r>
      <w:r w:rsidRPr="00F1019D">
        <w:rPr>
          <w:rFonts w:ascii="宋体" w:hAnsi="宋体" w:hint="eastAsia"/>
          <w:bCs/>
          <w:sz w:val="24"/>
          <w:szCs w:val="24"/>
        </w:rPr>
        <w:t>V2</w:t>
      </w:r>
      <w:r w:rsidRPr="00F1019D">
        <w:rPr>
          <w:rFonts w:ascii="宋体" w:hAnsi="宋体" w:hint="eastAsia"/>
          <w:bCs/>
          <w:sz w:val="24"/>
          <w:szCs w:val="24"/>
        </w:rPr>
        <w:t>火箭，到发射人造地球卫星、载人登月、火星探测、以至海湾战争以来使用的多种尖端武器，无不表现出导航技术作为尖端技术的重要作用；民用建设方面，与海、陆、</w:t>
      </w:r>
      <w:proofErr w:type="gramStart"/>
      <w:r w:rsidRPr="00F1019D">
        <w:rPr>
          <w:rFonts w:ascii="宋体" w:hAnsi="宋体" w:hint="eastAsia"/>
          <w:bCs/>
          <w:sz w:val="24"/>
          <w:szCs w:val="24"/>
        </w:rPr>
        <w:t>空相关</w:t>
      </w:r>
      <w:proofErr w:type="gramEnd"/>
      <w:r w:rsidRPr="00F1019D">
        <w:rPr>
          <w:rFonts w:ascii="宋体" w:hAnsi="宋体" w:hint="eastAsia"/>
          <w:bCs/>
          <w:sz w:val="24"/>
          <w:szCs w:val="24"/>
        </w:rPr>
        <w:t>的交通运输、大地测量、矿山开采、石油钻探、隧道工程及水利工程等等领域，都展示着导航技术的重要地位和作用。演讲介绍了不同导航技术的发展历史和基本概念。</w:t>
      </w:r>
    </w:p>
    <w:p w:rsidR="004A69BB" w:rsidRPr="00F1019D" w:rsidRDefault="004A69BB" w:rsidP="004A69BB">
      <w:pPr>
        <w:spacing w:line="400" w:lineRule="exact"/>
        <w:ind w:firstLineChars="200" w:firstLine="480"/>
        <w:jc w:val="left"/>
        <w:rPr>
          <w:rFonts w:ascii="宋体" w:hAnsi="宋体"/>
          <w:bCs/>
          <w:sz w:val="24"/>
          <w:szCs w:val="24"/>
        </w:rPr>
      </w:pPr>
    </w:p>
    <w:p w:rsidR="004030BC" w:rsidRDefault="004A69BB" w:rsidP="004A69BB">
      <w:pPr>
        <w:spacing w:line="400" w:lineRule="exact"/>
        <w:ind w:firstLineChars="200" w:firstLine="480"/>
        <w:rPr>
          <w:rFonts w:ascii="宋体" w:hAnsi="宋体"/>
          <w:bCs/>
          <w:sz w:val="24"/>
          <w:szCs w:val="24"/>
        </w:rPr>
      </w:pPr>
      <w:r w:rsidRPr="00F1019D">
        <w:rPr>
          <w:rFonts w:ascii="宋体" w:hAnsi="宋体" w:hint="eastAsia"/>
          <w:bCs/>
          <w:sz w:val="24"/>
          <w:szCs w:val="24"/>
        </w:rPr>
        <w:t>对象：小学高年级、初中、高中、大学学生、科技工作者、社区居民等。</w:t>
      </w:r>
    </w:p>
    <w:p w:rsidR="004030BC" w:rsidRPr="008E2D62" w:rsidRDefault="004030BC" w:rsidP="004030BC">
      <w:pPr>
        <w:spacing w:line="400" w:lineRule="exact"/>
        <w:rPr>
          <w:b/>
          <w:bCs/>
          <w:sz w:val="24"/>
          <w:szCs w:val="24"/>
        </w:rPr>
      </w:pPr>
      <w:r w:rsidRPr="008E2D62">
        <w:rPr>
          <w:rFonts w:hint="eastAsia"/>
          <w:b/>
          <w:bCs/>
          <w:sz w:val="24"/>
          <w:szCs w:val="24"/>
        </w:rPr>
        <w:lastRenderedPageBreak/>
        <w:t>董景新科普演讲主题之二：《探秘微型世界》内容简介</w:t>
      </w:r>
    </w:p>
    <w:p w:rsidR="004030BC" w:rsidRDefault="004030BC" w:rsidP="004030BC">
      <w:pPr>
        <w:spacing w:line="400" w:lineRule="exact"/>
        <w:ind w:firstLineChars="200" w:firstLine="480"/>
        <w:rPr>
          <w:rFonts w:ascii="宋体" w:hAnsi="宋体"/>
          <w:bCs/>
          <w:sz w:val="24"/>
          <w:szCs w:val="24"/>
        </w:rPr>
      </w:pPr>
      <w:r w:rsidRPr="008E2D62">
        <w:rPr>
          <w:rFonts w:ascii="宋体" w:hAnsi="宋体" w:hint="eastAsia"/>
          <w:bCs/>
          <w:sz w:val="24"/>
          <w:szCs w:val="24"/>
        </w:rPr>
        <w:t>当系统进入肉眼很难感知的微纳米世界，便会发生区别于宏观世界的一些特性，近些年来异军突起发展起来的</w:t>
      </w:r>
      <w:proofErr w:type="gramStart"/>
      <w:r w:rsidRPr="008E2D62">
        <w:rPr>
          <w:rFonts w:ascii="宋体" w:hAnsi="宋体" w:hint="eastAsia"/>
          <w:bCs/>
          <w:sz w:val="24"/>
          <w:szCs w:val="24"/>
        </w:rPr>
        <w:t>微机电</w:t>
      </w:r>
      <w:proofErr w:type="gramEnd"/>
      <w:r w:rsidRPr="008E2D62">
        <w:rPr>
          <w:rFonts w:ascii="宋体" w:hAnsi="宋体" w:hint="eastAsia"/>
          <w:bCs/>
          <w:sz w:val="24"/>
          <w:szCs w:val="24"/>
        </w:rPr>
        <w:t>系统和纳机电系统展现出神奇的作用，在军民两用领域具有潜在广阔的应用，创新成果此起彼伏、不断涌现。本</w:t>
      </w:r>
      <w:r w:rsidRPr="008E2D62">
        <w:rPr>
          <w:rFonts w:ascii="宋体" w:hAnsi="宋体"/>
          <w:bCs/>
          <w:sz w:val="24"/>
          <w:szCs w:val="24"/>
        </w:rPr>
        <w:t>讲座从</w:t>
      </w:r>
      <w:proofErr w:type="gramStart"/>
      <w:r w:rsidRPr="008E2D62">
        <w:rPr>
          <w:rFonts w:ascii="宋体" w:hAnsi="宋体" w:hint="eastAsia"/>
          <w:bCs/>
          <w:sz w:val="24"/>
          <w:szCs w:val="24"/>
        </w:rPr>
        <w:t>微机电</w:t>
      </w:r>
      <w:proofErr w:type="gramEnd"/>
      <w:r w:rsidRPr="008E2D62">
        <w:rPr>
          <w:rFonts w:ascii="宋体" w:hAnsi="宋体" w:hint="eastAsia"/>
          <w:bCs/>
          <w:sz w:val="24"/>
          <w:szCs w:val="24"/>
        </w:rPr>
        <w:t>系统和纳机电系统的基本特性出发，介绍</w:t>
      </w:r>
      <w:proofErr w:type="gramStart"/>
      <w:r w:rsidRPr="008E2D62">
        <w:rPr>
          <w:rFonts w:ascii="宋体" w:hAnsi="宋体" w:hint="eastAsia"/>
          <w:bCs/>
          <w:sz w:val="24"/>
          <w:szCs w:val="24"/>
        </w:rPr>
        <w:t>微机电</w:t>
      </w:r>
      <w:proofErr w:type="gramEnd"/>
      <w:r w:rsidRPr="008E2D62">
        <w:rPr>
          <w:rFonts w:ascii="宋体" w:hAnsi="宋体" w:hint="eastAsia"/>
          <w:bCs/>
          <w:sz w:val="24"/>
          <w:szCs w:val="24"/>
        </w:rPr>
        <w:t>系统和纳机电系统的基本概念、用途和近年来的发展成果。</w:t>
      </w:r>
    </w:p>
    <w:p w:rsidR="004030BC" w:rsidRPr="008E2D62" w:rsidRDefault="004030BC" w:rsidP="004030BC">
      <w:pPr>
        <w:spacing w:before="120" w:line="400" w:lineRule="exact"/>
        <w:ind w:firstLine="480"/>
        <w:rPr>
          <w:bCs/>
          <w:sz w:val="24"/>
          <w:szCs w:val="24"/>
        </w:rPr>
      </w:pPr>
      <w:r w:rsidRPr="008E2D62">
        <w:rPr>
          <w:rFonts w:hint="eastAsia"/>
          <w:bCs/>
          <w:sz w:val="24"/>
          <w:szCs w:val="24"/>
        </w:rPr>
        <w:t>对象：</w:t>
      </w:r>
      <w:r w:rsidRPr="003E75AA">
        <w:rPr>
          <w:rFonts w:hint="eastAsia"/>
          <w:bCs/>
          <w:sz w:val="24"/>
          <w:szCs w:val="24"/>
        </w:rPr>
        <w:t>小学高年级、</w:t>
      </w:r>
      <w:r w:rsidRPr="008E2D62">
        <w:rPr>
          <w:rFonts w:hint="eastAsia"/>
          <w:bCs/>
          <w:sz w:val="24"/>
          <w:szCs w:val="24"/>
        </w:rPr>
        <w:t>初中、高中</w:t>
      </w:r>
      <w:r>
        <w:rPr>
          <w:rFonts w:hint="eastAsia"/>
          <w:bCs/>
          <w:sz w:val="24"/>
          <w:szCs w:val="24"/>
        </w:rPr>
        <w:t>、大学</w:t>
      </w:r>
      <w:r w:rsidR="00AA61D4">
        <w:rPr>
          <w:rFonts w:hint="eastAsia"/>
          <w:bCs/>
          <w:sz w:val="24"/>
          <w:szCs w:val="24"/>
        </w:rPr>
        <w:t>学生、科技工作者、社区居民</w:t>
      </w:r>
      <w:r w:rsidRPr="008E2D62">
        <w:rPr>
          <w:rFonts w:hint="eastAsia"/>
          <w:bCs/>
          <w:sz w:val="24"/>
          <w:szCs w:val="24"/>
        </w:rPr>
        <w:t>。</w:t>
      </w:r>
    </w:p>
    <w:p w:rsidR="004030BC" w:rsidRPr="008E2D62" w:rsidRDefault="004030BC" w:rsidP="004030BC">
      <w:pPr>
        <w:spacing w:line="400" w:lineRule="exact"/>
        <w:rPr>
          <w:rFonts w:ascii="宋体" w:hAnsi="宋体"/>
          <w:bCs/>
          <w:sz w:val="24"/>
          <w:szCs w:val="24"/>
        </w:rPr>
      </w:pPr>
    </w:p>
    <w:p w:rsidR="004030BC" w:rsidRPr="008E2D62" w:rsidRDefault="004030BC" w:rsidP="004030BC">
      <w:pPr>
        <w:spacing w:line="400" w:lineRule="exact"/>
        <w:rPr>
          <w:b/>
          <w:bCs/>
          <w:sz w:val="24"/>
          <w:szCs w:val="24"/>
        </w:rPr>
      </w:pPr>
      <w:r w:rsidRPr="008E2D62">
        <w:rPr>
          <w:rFonts w:hint="eastAsia"/>
          <w:b/>
          <w:bCs/>
          <w:sz w:val="24"/>
          <w:szCs w:val="24"/>
        </w:rPr>
        <w:t>董景新科普演讲主题之三：《天上的指路神杖——北斗系统如何导航定位》内容简介</w:t>
      </w:r>
    </w:p>
    <w:p w:rsidR="004030BC" w:rsidRPr="008E2D62" w:rsidRDefault="004030BC" w:rsidP="004030BC">
      <w:pPr>
        <w:spacing w:line="400" w:lineRule="exact"/>
        <w:ind w:firstLineChars="200" w:firstLine="480"/>
        <w:rPr>
          <w:rFonts w:ascii="宋体" w:hAnsi="宋体"/>
          <w:bCs/>
          <w:sz w:val="24"/>
          <w:szCs w:val="24"/>
        </w:rPr>
      </w:pPr>
      <w:r w:rsidRPr="008E2D62">
        <w:rPr>
          <w:rFonts w:ascii="宋体" w:hAnsi="宋体" w:hint="eastAsia"/>
          <w:bCs/>
          <w:sz w:val="24"/>
          <w:szCs w:val="24"/>
        </w:rPr>
        <w:t>前不久我国北斗三号卫星导航系统组网完成</w:t>
      </w:r>
      <w:r>
        <w:rPr>
          <w:rFonts w:ascii="宋体" w:hAnsi="宋体" w:hint="eastAsia"/>
          <w:bCs/>
          <w:sz w:val="24"/>
          <w:szCs w:val="24"/>
        </w:rPr>
        <w:t>，宣告向全球提供导航定位服务</w:t>
      </w:r>
      <w:r w:rsidRPr="008E2D62">
        <w:rPr>
          <w:rFonts w:ascii="宋体" w:hAnsi="宋体" w:hint="eastAsia"/>
          <w:bCs/>
          <w:sz w:val="24"/>
          <w:szCs w:val="24"/>
        </w:rPr>
        <w:t>。本演讲介绍卫星导航系统导航定位原理，中国北斗系统的发展历程，北斗一号、北斗二号、北斗三号的基本构成特点，以及北斗卫星导航定位系统在导航、定位、授时、救灾、大坝大桥等工程建筑变形方面的广泛应用。</w:t>
      </w:r>
    </w:p>
    <w:p w:rsidR="004030BC" w:rsidRPr="008E2D62" w:rsidRDefault="004030BC" w:rsidP="004030BC">
      <w:pPr>
        <w:spacing w:line="400" w:lineRule="exact"/>
        <w:ind w:firstLine="556"/>
        <w:rPr>
          <w:sz w:val="24"/>
          <w:szCs w:val="24"/>
        </w:rPr>
      </w:pPr>
      <w:r w:rsidRPr="008E2D62">
        <w:rPr>
          <w:rFonts w:hint="eastAsia"/>
          <w:w w:val="95"/>
          <w:sz w:val="24"/>
          <w:szCs w:val="24"/>
        </w:rPr>
        <w:t>对象：</w:t>
      </w:r>
      <w:r w:rsidRPr="008E2D62">
        <w:rPr>
          <w:rFonts w:hint="eastAsia"/>
          <w:bCs/>
          <w:sz w:val="24"/>
          <w:szCs w:val="24"/>
        </w:rPr>
        <w:t>初中、高中</w:t>
      </w:r>
      <w:r>
        <w:rPr>
          <w:rFonts w:hint="eastAsia"/>
          <w:bCs/>
          <w:sz w:val="24"/>
          <w:szCs w:val="24"/>
        </w:rPr>
        <w:t>、大学</w:t>
      </w:r>
      <w:r w:rsidR="00AA61D4">
        <w:rPr>
          <w:rFonts w:hint="eastAsia"/>
          <w:bCs/>
          <w:sz w:val="24"/>
          <w:szCs w:val="24"/>
        </w:rPr>
        <w:t>学生、科技工作者、社区居民</w:t>
      </w:r>
      <w:r w:rsidRPr="008E2D62">
        <w:rPr>
          <w:rFonts w:hint="eastAsia"/>
          <w:sz w:val="24"/>
          <w:szCs w:val="24"/>
        </w:rPr>
        <w:t>。</w:t>
      </w:r>
    </w:p>
    <w:p w:rsidR="004030BC" w:rsidRPr="008E2D62" w:rsidRDefault="004030BC" w:rsidP="004030BC">
      <w:pPr>
        <w:spacing w:line="400" w:lineRule="exact"/>
        <w:rPr>
          <w:rFonts w:ascii="宋体" w:hAnsi="宋体"/>
          <w:bCs/>
          <w:sz w:val="24"/>
          <w:szCs w:val="24"/>
        </w:rPr>
      </w:pPr>
    </w:p>
    <w:p w:rsidR="004030BC" w:rsidRPr="008E2D62" w:rsidRDefault="004030BC" w:rsidP="004030BC">
      <w:pPr>
        <w:spacing w:line="400" w:lineRule="exact"/>
        <w:rPr>
          <w:b/>
          <w:bCs/>
          <w:sz w:val="24"/>
          <w:szCs w:val="24"/>
        </w:rPr>
      </w:pPr>
      <w:r w:rsidRPr="008E2D62">
        <w:rPr>
          <w:rFonts w:hint="eastAsia"/>
          <w:b/>
          <w:bCs/>
          <w:sz w:val="24"/>
          <w:szCs w:val="24"/>
        </w:rPr>
        <w:t>董景新科普演讲主题之四：《火星之旅——从天问一号说起》内容简介</w:t>
      </w:r>
    </w:p>
    <w:p w:rsidR="004030BC" w:rsidRPr="008E2D62" w:rsidRDefault="004030BC" w:rsidP="004030BC">
      <w:pPr>
        <w:spacing w:line="400" w:lineRule="exact"/>
        <w:ind w:firstLine="556"/>
        <w:rPr>
          <w:rFonts w:ascii="宋体" w:hAnsi="宋体"/>
          <w:bCs/>
          <w:sz w:val="24"/>
          <w:szCs w:val="24"/>
        </w:rPr>
      </w:pPr>
      <w:r w:rsidRPr="003E75AA">
        <w:rPr>
          <w:rFonts w:ascii="宋体" w:hAnsi="宋体" w:hint="eastAsia"/>
          <w:bCs/>
          <w:sz w:val="24"/>
          <w:szCs w:val="24"/>
        </w:rPr>
        <w:t>我国的“天问一号”经历</w:t>
      </w:r>
      <w:r w:rsidRPr="003E75AA">
        <w:rPr>
          <w:rFonts w:ascii="宋体" w:hAnsi="宋体"/>
          <w:bCs/>
          <w:sz w:val="24"/>
          <w:szCs w:val="24"/>
        </w:rPr>
        <w:t>4</w:t>
      </w:r>
      <w:r w:rsidRPr="003E75AA">
        <w:rPr>
          <w:rFonts w:ascii="宋体" w:hAnsi="宋体"/>
          <w:bCs/>
          <w:sz w:val="24"/>
          <w:szCs w:val="24"/>
        </w:rPr>
        <w:t>亿</w:t>
      </w:r>
      <w:r w:rsidRPr="003E75AA">
        <w:rPr>
          <w:rFonts w:ascii="宋体" w:hAnsi="宋体" w:hint="eastAsia"/>
          <w:bCs/>
          <w:sz w:val="24"/>
          <w:szCs w:val="24"/>
        </w:rPr>
        <w:t>多</w:t>
      </w:r>
      <w:r w:rsidRPr="003E75AA">
        <w:rPr>
          <w:rFonts w:ascii="宋体" w:hAnsi="宋体"/>
          <w:bCs/>
          <w:sz w:val="24"/>
          <w:szCs w:val="24"/>
        </w:rPr>
        <w:t>公里</w:t>
      </w:r>
      <w:r w:rsidRPr="003E75AA">
        <w:rPr>
          <w:rFonts w:ascii="宋体" w:hAnsi="宋体" w:hint="eastAsia"/>
          <w:bCs/>
          <w:sz w:val="24"/>
          <w:szCs w:val="24"/>
        </w:rPr>
        <w:t>的超长途</w:t>
      </w:r>
      <w:r w:rsidRPr="003E75AA">
        <w:rPr>
          <w:rFonts w:ascii="宋体" w:hAnsi="宋体"/>
          <w:bCs/>
          <w:sz w:val="24"/>
          <w:szCs w:val="24"/>
        </w:rPr>
        <w:t>飞行</w:t>
      </w:r>
      <w:r w:rsidRPr="003E75AA">
        <w:rPr>
          <w:rFonts w:ascii="宋体" w:hAnsi="宋体" w:hint="eastAsia"/>
          <w:bCs/>
          <w:sz w:val="24"/>
          <w:szCs w:val="24"/>
        </w:rPr>
        <w:t>准确到达火星，开始了对火星的巡视探测。讲座</w:t>
      </w:r>
      <w:r w:rsidRPr="008E2D62">
        <w:rPr>
          <w:rFonts w:ascii="宋体" w:hAnsi="宋体" w:hint="eastAsia"/>
          <w:bCs/>
          <w:sz w:val="24"/>
          <w:szCs w:val="24"/>
        </w:rPr>
        <w:t>从火星探测历史说起，</w:t>
      </w:r>
      <w:r w:rsidRPr="003E75AA">
        <w:rPr>
          <w:rFonts w:ascii="宋体" w:hAnsi="宋体" w:hint="eastAsia"/>
          <w:bCs/>
          <w:sz w:val="24"/>
          <w:szCs w:val="24"/>
        </w:rPr>
        <w:t>介绍火星概况、“天问一号”特点、以及</w:t>
      </w:r>
      <w:r w:rsidRPr="003E75AA">
        <w:rPr>
          <w:rFonts w:ascii="宋体" w:hAnsi="宋体" w:hint="eastAsia"/>
          <w:bCs/>
          <w:sz w:val="24"/>
          <w:szCs w:val="24"/>
        </w:rPr>
        <w:t xml:space="preserve"> </w:t>
      </w:r>
      <w:r w:rsidRPr="003E75AA">
        <w:rPr>
          <w:rFonts w:ascii="宋体" w:hAnsi="宋体" w:hint="eastAsia"/>
          <w:bCs/>
          <w:sz w:val="24"/>
          <w:szCs w:val="24"/>
        </w:rPr>
        <w:t>“天问一号”靠什么导航。</w:t>
      </w:r>
    </w:p>
    <w:p w:rsidR="004030BC" w:rsidRPr="008E2D62" w:rsidRDefault="004030BC" w:rsidP="004030BC">
      <w:pPr>
        <w:spacing w:line="400" w:lineRule="exact"/>
        <w:ind w:firstLine="556"/>
        <w:rPr>
          <w:bCs/>
          <w:sz w:val="24"/>
          <w:szCs w:val="24"/>
        </w:rPr>
      </w:pPr>
      <w:r w:rsidRPr="008E2D62">
        <w:rPr>
          <w:rFonts w:hint="eastAsia"/>
          <w:w w:val="95"/>
          <w:sz w:val="24"/>
          <w:szCs w:val="24"/>
        </w:rPr>
        <w:t>对象：</w:t>
      </w:r>
      <w:r w:rsidRPr="003E75AA">
        <w:rPr>
          <w:rFonts w:hint="eastAsia"/>
          <w:bCs/>
          <w:sz w:val="24"/>
          <w:szCs w:val="24"/>
        </w:rPr>
        <w:t>小学高年级、</w:t>
      </w:r>
      <w:r w:rsidRPr="008E2D62">
        <w:rPr>
          <w:rFonts w:hint="eastAsia"/>
          <w:bCs/>
          <w:sz w:val="24"/>
          <w:szCs w:val="24"/>
        </w:rPr>
        <w:t>初中、高中</w:t>
      </w:r>
      <w:r>
        <w:rPr>
          <w:rFonts w:hint="eastAsia"/>
          <w:bCs/>
          <w:sz w:val="24"/>
          <w:szCs w:val="24"/>
        </w:rPr>
        <w:t>、大学</w:t>
      </w:r>
      <w:r w:rsidR="00AA61D4">
        <w:rPr>
          <w:rFonts w:hint="eastAsia"/>
          <w:bCs/>
          <w:sz w:val="24"/>
          <w:szCs w:val="24"/>
        </w:rPr>
        <w:t>学生、科技工作者、社区居民</w:t>
      </w:r>
      <w:r>
        <w:rPr>
          <w:rFonts w:hint="eastAsia"/>
          <w:bCs/>
          <w:sz w:val="24"/>
          <w:szCs w:val="24"/>
        </w:rPr>
        <w:t>。</w:t>
      </w:r>
    </w:p>
    <w:p w:rsidR="004030BC" w:rsidRPr="008E2D62" w:rsidRDefault="004030BC" w:rsidP="004030BC">
      <w:pPr>
        <w:spacing w:line="400" w:lineRule="exact"/>
        <w:ind w:firstLine="556"/>
        <w:rPr>
          <w:bCs/>
          <w:sz w:val="24"/>
          <w:szCs w:val="24"/>
        </w:rPr>
      </w:pPr>
    </w:p>
    <w:p w:rsidR="004030BC" w:rsidRPr="008E2D62" w:rsidRDefault="004030BC" w:rsidP="004030BC">
      <w:pPr>
        <w:spacing w:line="400" w:lineRule="exact"/>
        <w:rPr>
          <w:b/>
          <w:bCs/>
          <w:sz w:val="24"/>
          <w:szCs w:val="24"/>
        </w:rPr>
      </w:pPr>
      <w:r w:rsidRPr="008E2D62">
        <w:rPr>
          <w:rFonts w:hint="eastAsia"/>
          <w:b/>
          <w:bCs/>
          <w:sz w:val="24"/>
          <w:szCs w:val="24"/>
        </w:rPr>
        <w:t>董景新科普演讲主题之五：《如果没有摩擦，世界将会怎样》内容简介</w:t>
      </w:r>
    </w:p>
    <w:p w:rsidR="004030BC" w:rsidRPr="008E2D62" w:rsidRDefault="004030BC" w:rsidP="004030BC">
      <w:pPr>
        <w:spacing w:line="400" w:lineRule="exact"/>
        <w:ind w:firstLine="556"/>
        <w:rPr>
          <w:rFonts w:ascii="宋体" w:hAnsi="宋体"/>
          <w:bCs/>
          <w:sz w:val="24"/>
          <w:szCs w:val="24"/>
        </w:rPr>
      </w:pPr>
      <w:r w:rsidRPr="008E2D62">
        <w:rPr>
          <w:rFonts w:ascii="宋体" w:hAnsi="宋体" w:hint="eastAsia"/>
          <w:bCs/>
          <w:sz w:val="24"/>
          <w:szCs w:val="24"/>
        </w:rPr>
        <w:t>讲述从没有摩擦世界的畅想切入，介绍摩擦在我们生活中的作用、摩擦如何产生及有关概念、从导航仪器发展的角度看如何解决摩擦产生的问题、以及摩擦领域研究的一些有趣问题。</w:t>
      </w:r>
    </w:p>
    <w:p w:rsidR="004030BC" w:rsidRPr="008E2D62" w:rsidRDefault="00556950" w:rsidP="004030BC">
      <w:pPr>
        <w:spacing w:line="400" w:lineRule="exact"/>
        <w:ind w:firstLine="556"/>
        <w:rPr>
          <w:rFonts w:ascii="宋体" w:hAnsi="宋体"/>
          <w:bCs/>
          <w:sz w:val="24"/>
          <w:szCs w:val="24"/>
        </w:rPr>
      </w:pPr>
      <w:r>
        <w:rPr>
          <w:rFonts w:ascii="宋体" w:hAnsi="宋体" w:hint="eastAsia"/>
          <w:bCs/>
          <w:sz w:val="24"/>
          <w:szCs w:val="24"/>
        </w:rPr>
        <w:t>对象：小学高年级、初中、高中</w:t>
      </w:r>
      <w:r w:rsidR="00AA61D4">
        <w:rPr>
          <w:rFonts w:ascii="宋体" w:hAnsi="宋体" w:hint="eastAsia"/>
          <w:bCs/>
          <w:sz w:val="24"/>
          <w:szCs w:val="24"/>
        </w:rPr>
        <w:t>、科技工作者、社区居民。</w:t>
      </w:r>
    </w:p>
    <w:p w:rsidR="004030BC" w:rsidRPr="008E2D62" w:rsidRDefault="004030BC" w:rsidP="004030BC">
      <w:pPr>
        <w:spacing w:line="400" w:lineRule="exact"/>
        <w:ind w:firstLine="556"/>
        <w:rPr>
          <w:bCs/>
          <w:sz w:val="24"/>
          <w:szCs w:val="24"/>
        </w:rPr>
      </w:pPr>
    </w:p>
    <w:p w:rsidR="004030BC" w:rsidRPr="008E2D62" w:rsidRDefault="004030BC" w:rsidP="004030BC">
      <w:pPr>
        <w:spacing w:line="400" w:lineRule="exact"/>
        <w:rPr>
          <w:b/>
          <w:bCs/>
          <w:sz w:val="24"/>
          <w:szCs w:val="24"/>
        </w:rPr>
      </w:pPr>
      <w:r w:rsidRPr="008E2D62">
        <w:rPr>
          <w:rFonts w:hint="eastAsia"/>
          <w:b/>
          <w:bCs/>
          <w:sz w:val="24"/>
          <w:szCs w:val="24"/>
        </w:rPr>
        <w:t>董景新科普演讲主题之</w:t>
      </w:r>
      <w:r>
        <w:rPr>
          <w:rFonts w:hint="eastAsia"/>
          <w:b/>
          <w:bCs/>
          <w:sz w:val="24"/>
          <w:szCs w:val="24"/>
        </w:rPr>
        <w:t>六</w:t>
      </w:r>
      <w:r w:rsidRPr="008E2D62">
        <w:rPr>
          <w:rFonts w:hint="eastAsia"/>
          <w:b/>
          <w:bCs/>
          <w:sz w:val="24"/>
          <w:szCs w:val="24"/>
        </w:rPr>
        <w:t>：《</w:t>
      </w:r>
      <w:r w:rsidRPr="00447059">
        <w:rPr>
          <w:rFonts w:hint="eastAsia"/>
          <w:b/>
          <w:bCs/>
          <w:sz w:val="24"/>
          <w:szCs w:val="24"/>
        </w:rPr>
        <w:t>青少年科技竞赛与创新</w:t>
      </w:r>
      <w:r w:rsidRPr="008E2D62">
        <w:rPr>
          <w:rFonts w:hint="eastAsia"/>
          <w:b/>
          <w:bCs/>
          <w:sz w:val="24"/>
          <w:szCs w:val="24"/>
        </w:rPr>
        <w:t>》内容简介</w:t>
      </w:r>
    </w:p>
    <w:p w:rsidR="004030BC" w:rsidRPr="008E2D62" w:rsidRDefault="004030BC" w:rsidP="004030BC">
      <w:pPr>
        <w:spacing w:line="400" w:lineRule="exact"/>
        <w:ind w:firstLine="556"/>
        <w:rPr>
          <w:rFonts w:ascii="宋体" w:hAnsi="宋体"/>
          <w:bCs/>
          <w:sz w:val="24"/>
          <w:szCs w:val="24"/>
        </w:rPr>
      </w:pPr>
      <w:r>
        <w:rPr>
          <w:rFonts w:ascii="宋体" w:hAnsi="宋体" w:hint="eastAsia"/>
          <w:bCs/>
          <w:sz w:val="24"/>
          <w:szCs w:val="24"/>
        </w:rPr>
        <w:t>讲座</w:t>
      </w:r>
      <w:r w:rsidRPr="00447059">
        <w:rPr>
          <w:rFonts w:ascii="宋体" w:hAnsi="宋体" w:hint="eastAsia"/>
          <w:bCs/>
          <w:sz w:val="24"/>
          <w:szCs w:val="24"/>
        </w:rPr>
        <w:t>通过对国际和国内</w:t>
      </w:r>
      <w:r>
        <w:rPr>
          <w:rFonts w:ascii="宋体" w:hAnsi="宋体" w:hint="eastAsia"/>
          <w:bCs/>
          <w:sz w:val="24"/>
          <w:szCs w:val="24"/>
        </w:rPr>
        <w:t>典型</w:t>
      </w:r>
      <w:r w:rsidRPr="00447059">
        <w:rPr>
          <w:rFonts w:ascii="宋体" w:hAnsi="宋体" w:hint="eastAsia"/>
          <w:bCs/>
          <w:sz w:val="24"/>
          <w:szCs w:val="24"/>
        </w:rPr>
        <w:t>青少年科技竞赛的介绍，使同学们感受科技竞赛与创新的内在关系，激励同学们勇于参与科技竞赛，激发同学们科技创新的热情。</w:t>
      </w:r>
    </w:p>
    <w:p w:rsidR="004030BC" w:rsidRPr="008E2D62" w:rsidRDefault="00556950" w:rsidP="004030BC">
      <w:pPr>
        <w:spacing w:line="400" w:lineRule="exact"/>
        <w:ind w:firstLine="556"/>
        <w:rPr>
          <w:rFonts w:ascii="宋体" w:hAnsi="宋体"/>
          <w:bCs/>
          <w:sz w:val="24"/>
          <w:szCs w:val="24"/>
        </w:rPr>
      </w:pPr>
      <w:r>
        <w:rPr>
          <w:rFonts w:ascii="宋体" w:hAnsi="宋体" w:hint="eastAsia"/>
          <w:bCs/>
          <w:sz w:val="24"/>
          <w:szCs w:val="24"/>
        </w:rPr>
        <w:t>对象：小学高年级、初中、高中</w:t>
      </w:r>
    </w:p>
    <w:p w:rsidR="00D84F58" w:rsidRPr="004030BC" w:rsidRDefault="00D84F58" w:rsidP="004030BC">
      <w:pPr>
        <w:spacing w:line="400" w:lineRule="exact"/>
        <w:rPr>
          <w:rFonts w:ascii="宋体" w:hAnsi="宋体"/>
          <w:bCs/>
          <w:sz w:val="24"/>
          <w:szCs w:val="24"/>
        </w:rPr>
      </w:pPr>
    </w:p>
    <w:p w:rsidR="00E072E0" w:rsidRDefault="00E072E0" w:rsidP="00E072E0">
      <w:pPr>
        <w:spacing w:line="400" w:lineRule="exact"/>
        <w:rPr>
          <w:rFonts w:ascii="黑体" w:eastAsia="黑体" w:hAnsi="黑体"/>
          <w:sz w:val="24"/>
          <w:szCs w:val="24"/>
        </w:rPr>
      </w:pPr>
      <w:bookmarkStart w:id="0" w:name="_Hlk17463876"/>
      <w:r>
        <w:rPr>
          <w:rFonts w:hint="eastAsia"/>
          <w:b/>
          <w:bCs/>
          <w:sz w:val="24"/>
          <w:szCs w:val="24"/>
        </w:rPr>
        <w:lastRenderedPageBreak/>
        <w:t>六</w:t>
      </w:r>
      <w:r>
        <w:rPr>
          <w:rFonts w:ascii="黑体" w:eastAsia="黑体" w:hAnsi="黑体" w:hint="eastAsia"/>
          <w:sz w:val="24"/>
          <w:szCs w:val="24"/>
        </w:rPr>
        <w:t>、高光华教授个人简历：</w:t>
      </w:r>
    </w:p>
    <w:p w:rsidR="00E072E0" w:rsidRDefault="00E072E0" w:rsidP="00E072E0">
      <w:pPr>
        <w:spacing w:line="400" w:lineRule="exact"/>
        <w:rPr>
          <w:sz w:val="24"/>
          <w:szCs w:val="24"/>
        </w:rPr>
      </w:pPr>
      <w:r>
        <w:rPr>
          <w:rFonts w:ascii="黑体" w:eastAsia="黑体" w:hAnsi="黑体"/>
          <w:noProof/>
          <w:sz w:val="24"/>
          <w:szCs w:val="24"/>
        </w:rPr>
        <w:drawing>
          <wp:anchor distT="0" distB="0" distL="114300" distR="114300" simplePos="0" relativeHeight="251700736" behindDoc="0" locked="0" layoutInCell="1" allowOverlap="1">
            <wp:simplePos x="0" y="0"/>
            <wp:positionH relativeFrom="column">
              <wp:posOffset>58420</wp:posOffset>
            </wp:positionH>
            <wp:positionV relativeFrom="paragraph">
              <wp:posOffset>46990</wp:posOffset>
            </wp:positionV>
            <wp:extent cx="1251111" cy="1260000"/>
            <wp:effectExtent l="0" t="0" r="6350" b="0"/>
            <wp:wrapSquare wrapText="bothSides"/>
            <wp:docPr id="1032" name="图片 3" descr="visa副本"/>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14" cstate="print"/>
                    <a:srcRect/>
                    <a:stretch/>
                  </pic:blipFill>
                  <pic:spPr>
                    <a:xfrm>
                      <a:off x="0" y="0"/>
                      <a:ext cx="1251111" cy="1260000"/>
                    </a:xfrm>
                    <a:prstGeom prst="rect">
                      <a:avLst/>
                    </a:prstGeom>
                    <a:ln>
                      <a:noFill/>
                    </a:ln>
                  </pic:spPr>
                </pic:pic>
              </a:graphicData>
            </a:graphic>
          </wp:anchor>
        </w:drawing>
      </w:r>
      <w:r>
        <w:rPr>
          <w:rFonts w:ascii="黑体" w:eastAsia="黑体" w:hAnsi="黑体" w:hint="eastAsia"/>
          <w:sz w:val="24"/>
          <w:szCs w:val="24"/>
        </w:rPr>
        <w:t>高</w:t>
      </w:r>
      <w:r>
        <w:rPr>
          <w:rFonts w:hint="eastAsia"/>
          <w:sz w:val="24"/>
          <w:szCs w:val="24"/>
        </w:rPr>
        <w:t>光华，</w:t>
      </w:r>
      <w:r>
        <w:rPr>
          <w:sz w:val="24"/>
          <w:szCs w:val="24"/>
        </w:rPr>
        <w:t>1970</w:t>
      </w:r>
      <w:r>
        <w:rPr>
          <w:rFonts w:hint="eastAsia"/>
          <w:sz w:val="24"/>
          <w:szCs w:val="24"/>
        </w:rPr>
        <w:t>年清华大学工程化学系本科毕业，后获硕士学位，并在法国获博士学位。清华大学化学工程系教授，博士生导师，中国能源学会副理事长。长期从事化工热力学的教学与科研工作，发表论文200余篇，出版了</w:t>
      </w:r>
      <w:r>
        <w:rPr>
          <w:rFonts w:ascii="宋体" w:hAnsi="宋体" w:cs="宋体" w:hint="eastAsia"/>
          <w:sz w:val="24"/>
          <w:szCs w:val="24"/>
        </w:rPr>
        <w:t>《化工热力学》、</w:t>
      </w:r>
      <w:r>
        <w:rPr>
          <w:rFonts w:hint="eastAsia"/>
          <w:sz w:val="24"/>
          <w:szCs w:val="24"/>
        </w:rPr>
        <w:t>《高等化工热力学》等五本教材和专著。主讲的本科《化工热力学》课程被评为国家精品课程，并获北京市高等学校教学名师称号。</w:t>
      </w:r>
    </w:p>
    <w:p w:rsidR="00E072E0" w:rsidRDefault="00E072E0" w:rsidP="00E072E0">
      <w:pPr>
        <w:spacing w:line="400" w:lineRule="exact"/>
        <w:rPr>
          <w:sz w:val="24"/>
          <w:szCs w:val="24"/>
        </w:rPr>
      </w:pPr>
    </w:p>
    <w:p w:rsidR="00E072E0" w:rsidRDefault="00E072E0" w:rsidP="00E072E0">
      <w:pPr>
        <w:spacing w:line="400" w:lineRule="exact"/>
        <w:rPr>
          <w:b/>
          <w:bCs/>
          <w:sz w:val="24"/>
          <w:szCs w:val="24"/>
        </w:rPr>
      </w:pPr>
      <w:r>
        <w:rPr>
          <w:rFonts w:hint="eastAsia"/>
          <w:b/>
          <w:bCs/>
          <w:sz w:val="24"/>
          <w:szCs w:val="24"/>
        </w:rPr>
        <w:t>高光华科普演讲主题之一：《神奇的蒸汽压》内容简介</w:t>
      </w:r>
    </w:p>
    <w:p w:rsidR="00E072E0" w:rsidRDefault="00E072E0" w:rsidP="00E072E0">
      <w:pPr>
        <w:spacing w:line="400" w:lineRule="exact"/>
        <w:ind w:firstLine="556"/>
        <w:rPr>
          <w:rFonts w:ascii="宋体" w:hAnsi="宋体"/>
          <w:sz w:val="24"/>
          <w:szCs w:val="24"/>
        </w:rPr>
      </w:pPr>
      <w:r>
        <w:rPr>
          <w:rFonts w:ascii="宋体" w:hAnsi="宋体" w:cs="宋体" w:hint="eastAsia"/>
          <w:sz w:val="24"/>
          <w:szCs w:val="24"/>
        </w:rPr>
        <w:t>本演讲首先</w:t>
      </w:r>
      <w:r>
        <w:rPr>
          <w:rFonts w:hint="eastAsia"/>
          <w:sz w:val="24"/>
          <w:szCs w:val="24"/>
        </w:rPr>
        <w:t>从人们日常见到的水沸腾说起，从生活中认识蒸汽压和大气压的物理现象。进而从马德堡半球实验、太空行走、潜水、煤气爆炸的实例来深入理解蒸汽压和大气压的神奇特性。讲座中深入浅出地介绍了</w:t>
      </w:r>
      <w:r>
        <w:rPr>
          <w:rFonts w:hint="eastAsia"/>
          <w:bCs/>
          <w:sz w:val="24"/>
          <w:szCs w:val="24"/>
        </w:rPr>
        <w:t>压水堆型核电站回路设计与蒸汽压的关系，核裂变的链式反应与原子弹爆炸等内容。最后部分简要介绍了希腊神话与科学技术的关系。</w:t>
      </w:r>
    </w:p>
    <w:p w:rsidR="00E072E0" w:rsidRDefault="00E072E0" w:rsidP="00E072E0">
      <w:pPr>
        <w:spacing w:line="400" w:lineRule="exact"/>
        <w:ind w:firstLine="556"/>
        <w:rPr>
          <w:sz w:val="24"/>
          <w:szCs w:val="24"/>
        </w:rPr>
      </w:pPr>
      <w:r>
        <w:rPr>
          <w:rFonts w:hint="eastAsia"/>
          <w:sz w:val="24"/>
          <w:szCs w:val="24"/>
        </w:rPr>
        <w:t>本讲座以图片为主，不引入枯燥的数学公式，使用通俗幽默的语言深入浅出地讲清有关科学内容，</w:t>
      </w:r>
      <w:r>
        <w:rPr>
          <w:rFonts w:ascii="宋体" w:hAnsi="宋体" w:cs="宋体" w:hint="eastAsia"/>
          <w:sz w:val="24"/>
          <w:szCs w:val="24"/>
        </w:rPr>
        <w:t>启发</w:t>
      </w:r>
      <w:r>
        <w:rPr>
          <w:rFonts w:hint="eastAsia"/>
          <w:sz w:val="24"/>
          <w:szCs w:val="24"/>
        </w:rPr>
        <w:t>青少年的科学兴趣。</w:t>
      </w:r>
    </w:p>
    <w:p w:rsidR="00E072E0" w:rsidRDefault="00E072E0" w:rsidP="00E072E0">
      <w:pPr>
        <w:spacing w:line="400" w:lineRule="exact"/>
        <w:ind w:firstLine="556"/>
        <w:rPr>
          <w:bCs/>
          <w:sz w:val="24"/>
          <w:szCs w:val="24"/>
        </w:rPr>
      </w:pPr>
      <w:r>
        <w:rPr>
          <w:rFonts w:hint="eastAsia"/>
          <w:w w:val="95"/>
          <w:sz w:val="24"/>
          <w:szCs w:val="24"/>
        </w:rPr>
        <w:t>对象</w:t>
      </w:r>
      <w:r w:rsidR="00743935">
        <w:rPr>
          <w:rFonts w:hint="eastAsia"/>
          <w:sz w:val="24"/>
          <w:szCs w:val="24"/>
        </w:rPr>
        <w:t>：小学高年级、初中、高中、</w:t>
      </w:r>
      <w:r w:rsidR="009761EB" w:rsidRPr="009761EB">
        <w:rPr>
          <w:rFonts w:hint="eastAsia"/>
          <w:w w:val="95"/>
          <w:sz w:val="24"/>
          <w:szCs w:val="24"/>
        </w:rPr>
        <w:t>社区居民</w:t>
      </w:r>
      <w:r w:rsidR="009761EB">
        <w:rPr>
          <w:rFonts w:hint="eastAsia"/>
          <w:w w:val="95"/>
          <w:sz w:val="24"/>
          <w:szCs w:val="24"/>
        </w:rPr>
        <w:t>。</w:t>
      </w:r>
    </w:p>
    <w:p w:rsidR="00E072E0" w:rsidRDefault="00E072E0" w:rsidP="00E072E0">
      <w:pPr>
        <w:spacing w:line="400" w:lineRule="exact"/>
        <w:ind w:firstLine="556"/>
        <w:rPr>
          <w:sz w:val="24"/>
          <w:szCs w:val="24"/>
        </w:rPr>
      </w:pPr>
    </w:p>
    <w:p w:rsidR="00E072E0" w:rsidRDefault="00E072E0" w:rsidP="00E072E0">
      <w:pPr>
        <w:spacing w:line="400" w:lineRule="exact"/>
        <w:rPr>
          <w:b/>
          <w:bCs/>
          <w:sz w:val="24"/>
          <w:szCs w:val="24"/>
        </w:rPr>
      </w:pPr>
      <w:r>
        <w:rPr>
          <w:rFonts w:hint="eastAsia"/>
          <w:b/>
          <w:bCs/>
          <w:sz w:val="24"/>
          <w:szCs w:val="24"/>
        </w:rPr>
        <w:t>高光华科普演讲主题之二：《</w:t>
      </w:r>
      <w:r>
        <w:rPr>
          <w:b/>
          <w:bCs/>
          <w:sz w:val="24"/>
          <w:szCs w:val="24"/>
        </w:rPr>
        <w:t>DNA之迷</w:t>
      </w:r>
      <w:r>
        <w:rPr>
          <w:rFonts w:hint="eastAsia"/>
          <w:b/>
          <w:bCs/>
          <w:sz w:val="24"/>
          <w:szCs w:val="24"/>
        </w:rPr>
        <w:t>》内容简介</w:t>
      </w:r>
    </w:p>
    <w:p w:rsidR="00E072E0" w:rsidRDefault="00E072E0" w:rsidP="00E072E0">
      <w:pPr>
        <w:spacing w:line="400" w:lineRule="exact"/>
        <w:ind w:firstLine="556"/>
        <w:rPr>
          <w:rFonts w:ascii="宋体" w:hAnsi="宋体"/>
          <w:sz w:val="24"/>
          <w:szCs w:val="24"/>
        </w:rPr>
      </w:pPr>
      <w:r>
        <w:rPr>
          <w:rFonts w:ascii="宋体" w:hAnsi="宋体" w:cs="宋体" w:hint="eastAsia"/>
          <w:sz w:val="24"/>
          <w:szCs w:val="24"/>
        </w:rPr>
        <w:t>本演讲采用丰富的图片和通俗易懂的语言揭示了</w:t>
      </w:r>
      <w:r>
        <w:rPr>
          <w:rFonts w:ascii="宋体" w:hAnsi="宋体" w:cs="宋体"/>
          <w:sz w:val="24"/>
          <w:szCs w:val="24"/>
        </w:rPr>
        <w:t>DNA</w:t>
      </w:r>
      <w:r>
        <w:rPr>
          <w:rFonts w:ascii="宋体" w:hAnsi="宋体" w:cs="宋体"/>
          <w:sz w:val="24"/>
          <w:szCs w:val="24"/>
        </w:rPr>
        <w:t>之迷。首先从人体的细胞和基因的载体染色体讲起，讲述脱氧核糖核酸的分子组成和</w:t>
      </w:r>
      <w:r>
        <w:rPr>
          <w:rFonts w:ascii="宋体" w:hAnsi="宋体" w:cs="宋体"/>
          <w:sz w:val="24"/>
          <w:szCs w:val="24"/>
        </w:rPr>
        <w:t>DNA</w:t>
      </w:r>
      <w:r>
        <w:rPr>
          <w:rFonts w:ascii="宋体" w:hAnsi="宋体" w:cs="宋体"/>
          <w:sz w:val="24"/>
          <w:szCs w:val="24"/>
        </w:rPr>
        <w:t>双螺旋模型，基因的构成以及细胞分裂和</w:t>
      </w:r>
      <w:r>
        <w:rPr>
          <w:rFonts w:ascii="宋体" w:hAnsi="宋体" w:cs="宋体"/>
          <w:sz w:val="24"/>
          <w:szCs w:val="24"/>
        </w:rPr>
        <w:t>DNA</w:t>
      </w:r>
      <w:r>
        <w:rPr>
          <w:rFonts w:ascii="宋体" w:hAnsi="宋体" w:cs="宋体"/>
          <w:sz w:val="24"/>
          <w:szCs w:val="24"/>
        </w:rPr>
        <w:t>的复制以及沃森和克里克发现</w:t>
      </w:r>
      <w:r>
        <w:rPr>
          <w:rFonts w:ascii="宋体" w:hAnsi="宋体" w:cs="宋体"/>
          <w:sz w:val="24"/>
          <w:szCs w:val="24"/>
        </w:rPr>
        <w:t>DNA</w:t>
      </w:r>
      <w:r>
        <w:rPr>
          <w:rFonts w:ascii="宋体" w:hAnsi="宋体" w:cs="宋体"/>
          <w:sz w:val="24"/>
          <w:szCs w:val="24"/>
        </w:rPr>
        <w:t>双螺旋模型的故事。然后饶有趣味地讲述应用</w:t>
      </w:r>
      <w:r>
        <w:rPr>
          <w:rFonts w:ascii="宋体" w:hAnsi="宋体" w:cs="宋体"/>
          <w:sz w:val="24"/>
          <w:szCs w:val="24"/>
        </w:rPr>
        <w:t>DNA</w:t>
      </w:r>
      <w:r>
        <w:rPr>
          <w:rFonts w:ascii="宋体" w:hAnsi="宋体" w:cs="宋体"/>
          <w:sz w:val="24"/>
          <w:szCs w:val="24"/>
        </w:rPr>
        <w:t>鉴定技术追踪罪犯，应用</w:t>
      </w:r>
      <w:r>
        <w:rPr>
          <w:rFonts w:ascii="宋体" w:hAnsi="宋体" w:cs="宋体"/>
          <w:sz w:val="24"/>
          <w:szCs w:val="24"/>
        </w:rPr>
        <w:t>DNA</w:t>
      </w:r>
      <w:r>
        <w:rPr>
          <w:rFonts w:ascii="宋体" w:hAnsi="宋体" w:cs="宋体"/>
          <w:sz w:val="24"/>
          <w:szCs w:val="24"/>
        </w:rPr>
        <w:t>指纹图谱进行亲子鉴定的实例。最后讲述了克隆羊多</w:t>
      </w:r>
      <w:proofErr w:type="gramStart"/>
      <w:r>
        <w:rPr>
          <w:rFonts w:ascii="宋体" w:hAnsi="宋体" w:cs="宋体"/>
          <w:sz w:val="24"/>
          <w:szCs w:val="24"/>
        </w:rPr>
        <w:t>莉</w:t>
      </w:r>
      <w:proofErr w:type="gramEnd"/>
      <w:r>
        <w:rPr>
          <w:rFonts w:ascii="宋体" w:hAnsi="宋体" w:cs="宋体"/>
          <w:sz w:val="24"/>
          <w:szCs w:val="24"/>
        </w:rPr>
        <w:t>的诞生过程和</w:t>
      </w:r>
      <w:r>
        <w:rPr>
          <w:rFonts w:ascii="宋体" w:hAnsi="宋体" w:cs="宋体" w:hint="eastAsia"/>
          <w:sz w:val="24"/>
          <w:szCs w:val="24"/>
        </w:rPr>
        <w:t>意义。</w:t>
      </w:r>
    </w:p>
    <w:p w:rsidR="00E072E0" w:rsidRDefault="00E072E0" w:rsidP="00E072E0">
      <w:pPr>
        <w:spacing w:line="400" w:lineRule="exact"/>
        <w:rPr>
          <w:bCs/>
          <w:sz w:val="24"/>
          <w:szCs w:val="24"/>
        </w:rPr>
      </w:pPr>
      <w:r>
        <w:rPr>
          <w:rFonts w:hint="eastAsia"/>
          <w:w w:val="95"/>
          <w:sz w:val="24"/>
          <w:szCs w:val="24"/>
        </w:rPr>
        <w:t xml:space="preserve">    </w:t>
      </w:r>
      <w:r w:rsidR="009761EB">
        <w:rPr>
          <w:rFonts w:hint="eastAsia"/>
          <w:w w:val="95"/>
          <w:sz w:val="24"/>
          <w:szCs w:val="24"/>
        </w:rPr>
        <w:t>对象</w:t>
      </w:r>
      <w:r w:rsidR="00743935">
        <w:rPr>
          <w:rFonts w:hint="eastAsia"/>
          <w:sz w:val="24"/>
          <w:szCs w:val="24"/>
        </w:rPr>
        <w:t>：小学高年级、初中、高中、</w:t>
      </w:r>
      <w:r w:rsidR="009761EB" w:rsidRPr="009761EB">
        <w:rPr>
          <w:rFonts w:hint="eastAsia"/>
          <w:w w:val="95"/>
          <w:sz w:val="24"/>
          <w:szCs w:val="24"/>
        </w:rPr>
        <w:t>社区居民</w:t>
      </w:r>
      <w:r w:rsidR="009761EB">
        <w:rPr>
          <w:rFonts w:hint="eastAsia"/>
          <w:w w:val="95"/>
          <w:sz w:val="24"/>
          <w:szCs w:val="24"/>
        </w:rPr>
        <w:t>。</w:t>
      </w:r>
    </w:p>
    <w:p w:rsidR="00E072E0" w:rsidRDefault="00E072E0" w:rsidP="00E072E0">
      <w:pPr>
        <w:spacing w:line="400" w:lineRule="exact"/>
        <w:rPr>
          <w:sz w:val="24"/>
          <w:szCs w:val="24"/>
        </w:rPr>
      </w:pPr>
    </w:p>
    <w:p w:rsidR="00E072E0" w:rsidRDefault="00E072E0" w:rsidP="00E072E0">
      <w:pPr>
        <w:spacing w:line="400" w:lineRule="exact"/>
        <w:rPr>
          <w:b/>
          <w:bCs/>
          <w:sz w:val="24"/>
          <w:szCs w:val="24"/>
        </w:rPr>
      </w:pPr>
      <w:r>
        <w:rPr>
          <w:rFonts w:hint="eastAsia"/>
          <w:b/>
          <w:bCs/>
          <w:sz w:val="24"/>
          <w:szCs w:val="24"/>
        </w:rPr>
        <w:t>高光华科普演讲主题之三：《基因与健康》内容简介</w:t>
      </w:r>
    </w:p>
    <w:p w:rsidR="00E072E0" w:rsidRDefault="00E072E0" w:rsidP="00E072E0">
      <w:pPr>
        <w:spacing w:line="400" w:lineRule="exact"/>
        <w:rPr>
          <w:rFonts w:ascii="宋体" w:hAnsi="宋体"/>
          <w:sz w:val="24"/>
          <w:szCs w:val="24"/>
        </w:rPr>
      </w:pPr>
      <w:r>
        <w:rPr>
          <w:rFonts w:ascii="宋体" w:hAnsi="宋体" w:cs="宋体" w:hint="eastAsia"/>
          <w:sz w:val="24"/>
          <w:szCs w:val="24"/>
        </w:rPr>
        <w:t xml:space="preserve">    </w:t>
      </w:r>
      <w:r>
        <w:rPr>
          <w:rFonts w:ascii="宋体" w:hAnsi="宋体" w:cs="宋体" w:hint="eastAsia"/>
          <w:sz w:val="24"/>
          <w:szCs w:val="24"/>
        </w:rPr>
        <w:t>本讲座首先讲述基因是人体细胞核内，染色体中具有遗传作用的</w:t>
      </w:r>
      <w:r>
        <w:rPr>
          <w:rFonts w:ascii="宋体" w:hAnsi="宋体" w:cs="宋体" w:hint="eastAsia"/>
          <w:sz w:val="24"/>
          <w:szCs w:val="24"/>
        </w:rPr>
        <w:t>DNA</w:t>
      </w:r>
      <w:r>
        <w:rPr>
          <w:rFonts w:ascii="宋体" w:hAnsi="宋体" w:cs="宋体" w:hint="eastAsia"/>
          <w:sz w:val="24"/>
          <w:szCs w:val="24"/>
        </w:rPr>
        <w:t>片段，是由碱基次序所决定的。进而讲述</w:t>
      </w:r>
      <w:r>
        <w:rPr>
          <w:rFonts w:ascii="宋体" w:hAnsi="宋体" w:cs="宋体" w:hint="eastAsia"/>
          <w:sz w:val="24"/>
          <w:szCs w:val="24"/>
        </w:rPr>
        <w:t>DNA</w:t>
      </w:r>
      <w:r>
        <w:rPr>
          <w:rFonts w:ascii="宋体" w:hAnsi="宋体" w:cs="宋体" w:hint="eastAsia"/>
          <w:sz w:val="24"/>
          <w:szCs w:val="24"/>
        </w:rPr>
        <w:t>复制过程中基因突变所引发的癌症，以及抑癌基因的作用。进一步详细</w:t>
      </w:r>
      <w:proofErr w:type="gramStart"/>
      <w:r>
        <w:rPr>
          <w:rFonts w:ascii="宋体" w:hAnsi="宋体" w:cs="宋体" w:hint="eastAsia"/>
          <w:sz w:val="24"/>
          <w:szCs w:val="24"/>
        </w:rPr>
        <w:t>例举</w:t>
      </w:r>
      <w:proofErr w:type="gramEnd"/>
      <w:r>
        <w:rPr>
          <w:rFonts w:ascii="宋体" w:hAnsi="宋体" w:cs="宋体" w:hint="eastAsia"/>
          <w:sz w:val="24"/>
          <w:szCs w:val="24"/>
        </w:rPr>
        <w:t>基因与健康的关系，如肥胖与基因、先天免疫功能不全症与基因、肠息肉与基因、乳腺癌与基因、肺癌与基因、长寿与基因以及人胰岛素与基因等。最后讲述不良的生活方式与癌症的关系，强调只有健康的生活方式才能开启鲜花般的生活。</w:t>
      </w:r>
    </w:p>
    <w:p w:rsidR="00E072E0" w:rsidRDefault="00E072E0" w:rsidP="00E072E0">
      <w:pPr>
        <w:spacing w:line="400" w:lineRule="exact"/>
        <w:rPr>
          <w:bCs/>
          <w:sz w:val="24"/>
          <w:szCs w:val="24"/>
        </w:rPr>
      </w:pPr>
      <w:r>
        <w:rPr>
          <w:rFonts w:hint="eastAsia"/>
          <w:w w:val="95"/>
          <w:sz w:val="24"/>
          <w:szCs w:val="24"/>
        </w:rPr>
        <w:lastRenderedPageBreak/>
        <w:t xml:space="preserve">    </w:t>
      </w:r>
      <w:r w:rsidR="009761EB">
        <w:rPr>
          <w:rFonts w:hint="eastAsia"/>
          <w:w w:val="95"/>
          <w:sz w:val="24"/>
          <w:szCs w:val="24"/>
        </w:rPr>
        <w:t>对象</w:t>
      </w:r>
      <w:r w:rsidR="00743935">
        <w:rPr>
          <w:rFonts w:hint="eastAsia"/>
          <w:sz w:val="24"/>
          <w:szCs w:val="24"/>
        </w:rPr>
        <w:t>：小学高年级、初中、高中、</w:t>
      </w:r>
      <w:r w:rsidR="009761EB" w:rsidRPr="009761EB">
        <w:rPr>
          <w:rFonts w:hint="eastAsia"/>
          <w:w w:val="95"/>
          <w:sz w:val="24"/>
          <w:szCs w:val="24"/>
        </w:rPr>
        <w:t>社区居民</w:t>
      </w:r>
      <w:r w:rsidR="009761EB">
        <w:rPr>
          <w:rFonts w:hint="eastAsia"/>
          <w:w w:val="95"/>
          <w:sz w:val="24"/>
          <w:szCs w:val="24"/>
        </w:rPr>
        <w:t>。</w:t>
      </w:r>
    </w:p>
    <w:p w:rsidR="00B47A0A" w:rsidRPr="00E072E0" w:rsidRDefault="00B47A0A" w:rsidP="00B47A0A">
      <w:pPr>
        <w:spacing w:line="400" w:lineRule="exact"/>
        <w:rPr>
          <w:sz w:val="24"/>
          <w:szCs w:val="24"/>
        </w:rPr>
      </w:pPr>
    </w:p>
    <w:bookmarkEnd w:id="0"/>
    <w:p w:rsidR="003E56C1" w:rsidRPr="008E2D62" w:rsidRDefault="00C66FCC" w:rsidP="008E2D62">
      <w:pPr>
        <w:spacing w:line="400" w:lineRule="exact"/>
        <w:rPr>
          <w:rFonts w:ascii="黑体" w:eastAsia="黑体" w:hAnsi="黑体"/>
          <w:sz w:val="24"/>
          <w:szCs w:val="24"/>
        </w:rPr>
      </w:pPr>
      <w:r w:rsidRPr="008E2D62">
        <w:rPr>
          <w:rFonts w:ascii="黑体" w:eastAsia="黑体" w:hAnsi="黑体" w:hint="eastAsia"/>
          <w:sz w:val="24"/>
          <w:szCs w:val="24"/>
        </w:rPr>
        <w:t>七、邓新元教授个人简历：</w:t>
      </w:r>
    </w:p>
    <w:p w:rsidR="003E56C1" w:rsidRPr="008E2D62" w:rsidRDefault="00C66FCC" w:rsidP="008E2D62">
      <w:pPr>
        <w:spacing w:line="400" w:lineRule="exact"/>
        <w:ind w:firstLine="556"/>
        <w:rPr>
          <w:sz w:val="24"/>
          <w:szCs w:val="24"/>
        </w:rPr>
      </w:pPr>
      <w:r w:rsidRPr="008E2D62">
        <w:rPr>
          <w:noProof/>
          <w:sz w:val="24"/>
          <w:szCs w:val="24"/>
        </w:rPr>
        <w:drawing>
          <wp:anchor distT="0" distB="0" distL="114300" distR="114300" simplePos="0" relativeHeight="251638272" behindDoc="1" locked="0" layoutInCell="1" allowOverlap="1">
            <wp:simplePos x="0" y="0"/>
            <wp:positionH relativeFrom="column">
              <wp:posOffset>80645</wp:posOffset>
            </wp:positionH>
            <wp:positionV relativeFrom="paragraph">
              <wp:posOffset>60960</wp:posOffset>
            </wp:positionV>
            <wp:extent cx="875030" cy="1259840"/>
            <wp:effectExtent l="0" t="0" r="1905" b="0"/>
            <wp:wrapThrough wrapText="bothSides">
              <wp:wrapPolygon edited="0">
                <wp:start x="0" y="0"/>
                <wp:lineTo x="0" y="21230"/>
                <wp:lineTo x="21176" y="21230"/>
                <wp:lineTo x="21176" y="0"/>
                <wp:lineTo x="0" y="0"/>
              </wp:wrapPolygon>
            </wp:wrapThrough>
            <wp:docPr id="5" name="图片 5" descr="(邓白底标准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邓白底标准像)"/>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874800" cy="1260000"/>
                    </a:xfrm>
                    <a:prstGeom prst="rect">
                      <a:avLst/>
                    </a:prstGeom>
                    <a:noFill/>
                    <a:ln>
                      <a:noFill/>
                    </a:ln>
                  </pic:spPr>
                </pic:pic>
              </a:graphicData>
            </a:graphic>
          </wp:anchor>
        </w:drawing>
      </w:r>
      <w:r w:rsidRPr="008E2D62">
        <w:rPr>
          <w:rFonts w:hint="eastAsia"/>
          <w:sz w:val="24"/>
          <w:szCs w:val="24"/>
        </w:rPr>
        <w:t>邓新元教授，1962年毕业于清华大学，长期在清华大学物理系从事大学物理教学与研究。曾任清华大学物理系副系主任等职和清华大学教务处教学顾问等工作。</w:t>
      </w:r>
    </w:p>
    <w:p w:rsidR="003E56C1" w:rsidRPr="008E2D62" w:rsidRDefault="00C66FCC" w:rsidP="008E2D62">
      <w:pPr>
        <w:spacing w:line="400" w:lineRule="exact"/>
        <w:ind w:firstLine="556"/>
        <w:rPr>
          <w:sz w:val="24"/>
          <w:szCs w:val="24"/>
        </w:rPr>
      </w:pPr>
      <w:r w:rsidRPr="008E2D62">
        <w:rPr>
          <w:rFonts w:hint="eastAsia"/>
          <w:sz w:val="24"/>
          <w:szCs w:val="24"/>
        </w:rPr>
        <w:t>历年编有文字教材、电教教材、教学研究文章多种、多件。</w:t>
      </w:r>
    </w:p>
    <w:p w:rsidR="003E56C1" w:rsidRPr="008E2D62" w:rsidRDefault="00C66FCC" w:rsidP="008E2D62">
      <w:pPr>
        <w:spacing w:line="400" w:lineRule="exact"/>
        <w:ind w:firstLine="556"/>
        <w:rPr>
          <w:sz w:val="24"/>
          <w:szCs w:val="24"/>
        </w:rPr>
      </w:pPr>
      <w:r w:rsidRPr="008E2D62">
        <w:rPr>
          <w:rFonts w:hint="eastAsia"/>
          <w:sz w:val="24"/>
          <w:szCs w:val="24"/>
        </w:rPr>
        <w:t>退休后仍在清华授课至2015年。2006</w:t>
      </w:r>
      <w:r w:rsidRPr="008E2D62">
        <w:rPr>
          <w:sz w:val="24"/>
          <w:szCs w:val="24"/>
        </w:rPr>
        <w:t>—</w:t>
      </w:r>
      <w:r w:rsidRPr="008E2D62">
        <w:rPr>
          <w:rFonts w:hint="eastAsia"/>
          <w:sz w:val="24"/>
          <w:szCs w:val="24"/>
        </w:rPr>
        <w:t>2008年三年间应邀到台湾长庚大学任教，其教学成效受到对方赞扬和肯定，为两岸物理教学界的交流起了积极的推动作用。</w:t>
      </w:r>
    </w:p>
    <w:p w:rsidR="003E56C1" w:rsidRPr="008E2D62" w:rsidRDefault="00C66FCC" w:rsidP="008E2D62">
      <w:pPr>
        <w:spacing w:line="400" w:lineRule="exact"/>
        <w:ind w:firstLine="556"/>
        <w:rPr>
          <w:sz w:val="24"/>
          <w:szCs w:val="24"/>
        </w:rPr>
      </w:pPr>
      <w:r w:rsidRPr="008E2D62">
        <w:rPr>
          <w:rFonts w:hint="eastAsia"/>
          <w:sz w:val="24"/>
          <w:szCs w:val="24"/>
        </w:rPr>
        <w:t>曾主管与编辑面向全国的物理教学与研究类杂志--《物理与工程》（教育部物理基础课程教学指导委员会机关刊物）。</w:t>
      </w:r>
    </w:p>
    <w:p w:rsidR="003E56C1" w:rsidRPr="008E2D62" w:rsidRDefault="00C66FCC" w:rsidP="008E2D62">
      <w:pPr>
        <w:spacing w:line="400" w:lineRule="exact"/>
        <w:ind w:firstLine="556"/>
        <w:rPr>
          <w:sz w:val="24"/>
          <w:szCs w:val="24"/>
        </w:rPr>
      </w:pPr>
      <w:r w:rsidRPr="008E2D62">
        <w:rPr>
          <w:rFonts w:hint="eastAsia"/>
          <w:sz w:val="24"/>
          <w:szCs w:val="24"/>
        </w:rPr>
        <w:t>近年曾为中、小学生宣讲“奇妙的物理世界”、“物理学习方法”、“谈谈优秀学生怎样学习”、“清华精神”、“物理学中的创新思维</w:t>
      </w:r>
      <w:r w:rsidRPr="008E2D62">
        <w:rPr>
          <w:sz w:val="24"/>
          <w:szCs w:val="24"/>
        </w:rPr>
        <w:t>—</w:t>
      </w:r>
      <w:r w:rsidRPr="008E2D62">
        <w:rPr>
          <w:rFonts w:hint="eastAsia"/>
          <w:sz w:val="24"/>
          <w:szCs w:val="24"/>
        </w:rPr>
        <w:t>几个实例的启示”等科普专题，内容深入浅出、图文并茂、形象生动，受到了孩子们的普遍欢迎。</w:t>
      </w:r>
    </w:p>
    <w:p w:rsidR="003E56C1" w:rsidRDefault="003E56C1" w:rsidP="008E2D62">
      <w:pPr>
        <w:spacing w:line="400" w:lineRule="exact"/>
        <w:ind w:firstLine="556"/>
        <w:rPr>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邓新元科普演讲主题</w:t>
      </w:r>
      <w:proofErr w:type="gramStart"/>
      <w:r w:rsidRPr="008E2D62">
        <w:rPr>
          <w:rFonts w:hint="eastAsia"/>
          <w:b/>
          <w:bCs/>
          <w:sz w:val="24"/>
          <w:szCs w:val="24"/>
        </w:rPr>
        <w:t>一</w:t>
      </w:r>
      <w:proofErr w:type="gramEnd"/>
      <w:r w:rsidRPr="008E2D62">
        <w:rPr>
          <w:rFonts w:hint="eastAsia"/>
          <w:b/>
          <w:bCs/>
          <w:sz w:val="24"/>
          <w:szCs w:val="24"/>
        </w:rPr>
        <w:t>：《奇妙的物理世界》内容简介</w:t>
      </w:r>
    </w:p>
    <w:p w:rsidR="003E0E36" w:rsidRPr="008E2D62" w:rsidRDefault="003E0E36" w:rsidP="003E0E36">
      <w:pPr>
        <w:spacing w:line="400" w:lineRule="exact"/>
        <w:ind w:firstLine="556"/>
        <w:rPr>
          <w:sz w:val="24"/>
          <w:szCs w:val="24"/>
        </w:rPr>
      </w:pPr>
      <w:bookmarkStart w:id="1" w:name="OLE_LINK1"/>
      <w:bookmarkStart w:id="2" w:name="OLE_LINK2"/>
      <w:r w:rsidRPr="008E2D62">
        <w:rPr>
          <w:rFonts w:hint="eastAsia"/>
          <w:sz w:val="24"/>
          <w:szCs w:val="24"/>
        </w:rPr>
        <w:t>通过大量的图片和视频资料为学生介绍自然界和我们生活中丰富的物理现象（声、光、热、力、电等各方面），展现大千物理世界。最后还有少部分励志的内容</w:t>
      </w:r>
      <w:r w:rsidR="007E5E19">
        <w:rPr>
          <w:rFonts w:hint="eastAsia"/>
          <w:sz w:val="24"/>
          <w:szCs w:val="24"/>
        </w:rPr>
        <w:t>。</w:t>
      </w:r>
    </w:p>
    <w:p w:rsidR="003E0E36" w:rsidRPr="008E2D62" w:rsidRDefault="003E0E36" w:rsidP="003E0E36">
      <w:pPr>
        <w:spacing w:before="120" w:line="400" w:lineRule="exact"/>
        <w:ind w:firstLine="480"/>
        <w:rPr>
          <w:sz w:val="24"/>
          <w:szCs w:val="24"/>
        </w:rPr>
      </w:pPr>
      <w:r w:rsidRPr="008E2D62">
        <w:rPr>
          <w:rFonts w:hint="eastAsia"/>
          <w:sz w:val="24"/>
          <w:szCs w:val="24"/>
        </w:rPr>
        <w:t>目的：让学生了解到“物理很有趣；物理很有用；物理能学好”，引起学生对物理和物理课的兴趣，植入好好去学物理的信心和决心。</w:t>
      </w:r>
    </w:p>
    <w:p w:rsidR="003E0E36" w:rsidRPr="003E0E36" w:rsidRDefault="003E0E36" w:rsidP="003E0E36">
      <w:pPr>
        <w:spacing w:line="400" w:lineRule="exact"/>
        <w:ind w:firstLine="556"/>
        <w:rPr>
          <w:bCs/>
          <w:sz w:val="24"/>
          <w:szCs w:val="24"/>
        </w:rPr>
      </w:pPr>
      <w:r w:rsidRPr="003E0E36">
        <w:rPr>
          <w:rFonts w:hint="eastAsia"/>
          <w:sz w:val="24"/>
          <w:szCs w:val="24"/>
        </w:rPr>
        <w:t>对象</w:t>
      </w:r>
      <w:r w:rsidR="00743935">
        <w:rPr>
          <w:rFonts w:hint="eastAsia"/>
          <w:sz w:val="24"/>
          <w:szCs w:val="24"/>
        </w:rPr>
        <w:t>：小学高年级、初中</w:t>
      </w:r>
    </w:p>
    <w:p w:rsidR="003E56C1" w:rsidRPr="003E0E36" w:rsidRDefault="003E0E36" w:rsidP="003E0E36">
      <w:pPr>
        <w:spacing w:line="400" w:lineRule="exact"/>
        <w:ind w:firstLine="556"/>
        <w:rPr>
          <w:bCs/>
          <w:sz w:val="24"/>
          <w:szCs w:val="24"/>
        </w:rPr>
      </w:pPr>
      <w:r w:rsidRPr="003E0E36">
        <w:rPr>
          <w:rFonts w:hint="eastAsia"/>
          <w:bCs/>
          <w:sz w:val="24"/>
          <w:szCs w:val="24"/>
        </w:rPr>
        <w:t>时长：约</w:t>
      </w:r>
      <w:r w:rsidRPr="003E0E36">
        <w:rPr>
          <w:bCs/>
          <w:sz w:val="24"/>
          <w:szCs w:val="24"/>
        </w:rPr>
        <w:t>1</w:t>
      </w:r>
      <w:r w:rsidRPr="003E0E36">
        <w:rPr>
          <w:rFonts w:hint="eastAsia"/>
          <w:bCs/>
          <w:sz w:val="24"/>
          <w:szCs w:val="24"/>
        </w:rPr>
        <w:t>小时左右。</w:t>
      </w:r>
    </w:p>
    <w:p w:rsidR="003E0E36" w:rsidRPr="003E0E36" w:rsidRDefault="003E0E36" w:rsidP="003E0E36">
      <w:pPr>
        <w:spacing w:line="400" w:lineRule="exact"/>
        <w:ind w:firstLine="556"/>
        <w:rPr>
          <w:bCs/>
          <w:sz w:val="24"/>
          <w:szCs w:val="24"/>
        </w:rPr>
      </w:pPr>
    </w:p>
    <w:bookmarkEnd w:id="1"/>
    <w:bookmarkEnd w:id="2"/>
    <w:p w:rsidR="003E56C1" w:rsidRPr="008E2D62" w:rsidRDefault="00C66FCC" w:rsidP="008E2D62">
      <w:pPr>
        <w:spacing w:line="400" w:lineRule="exact"/>
        <w:rPr>
          <w:b/>
          <w:bCs/>
          <w:sz w:val="24"/>
          <w:szCs w:val="24"/>
        </w:rPr>
      </w:pPr>
      <w:r w:rsidRPr="008E2D62">
        <w:rPr>
          <w:rFonts w:hint="eastAsia"/>
          <w:b/>
          <w:bCs/>
          <w:sz w:val="24"/>
          <w:szCs w:val="24"/>
        </w:rPr>
        <w:t>邓新元科普演讲主题之二：《物理课的学习方法》内容简介</w:t>
      </w:r>
    </w:p>
    <w:p w:rsidR="003E56C1" w:rsidRPr="008E2D62" w:rsidRDefault="00C66FCC" w:rsidP="008E2D62">
      <w:pPr>
        <w:spacing w:line="400" w:lineRule="exact"/>
        <w:ind w:firstLine="556"/>
        <w:rPr>
          <w:sz w:val="24"/>
          <w:szCs w:val="24"/>
        </w:rPr>
      </w:pPr>
      <w:r w:rsidRPr="008E2D62">
        <w:rPr>
          <w:rFonts w:hint="eastAsia"/>
          <w:sz w:val="24"/>
          <w:szCs w:val="24"/>
        </w:rPr>
        <w:t>内容：物理课的学习总会涉及概念、规律和方法三个方面。本演讲主题的内容主要是介绍怎样加深对物理概念的理解；怎样掌握和运用物理规律；以及物理学习中的一些方法（包括一般学习方法、做题方法、复习总结方法等）。</w:t>
      </w:r>
    </w:p>
    <w:p w:rsidR="003E56C1" w:rsidRPr="008E2D62" w:rsidRDefault="00C66FCC" w:rsidP="008E2D62">
      <w:pPr>
        <w:spacing w:line="400" w:lineRule="exact"/>
        <w:ind w:firstLine="556"/>
        <w:rPr>
          <w:sz w:val="24"/>
          <w:szCs w:val="24"/>
        </w:rPr>
      </w:pPr>
      <w:r w:rsidRPr="008E2D62">
        <w:rPr>
          <w:rFonts w:hint="eastAsia"/>
          <w:sz w:val="24"/>
          <w:szCs w:val="24"/>
        </w:rPr>
        <w:t>目的：提高物理课的学习能力。</w:t>
      </w:r>
    </w:p>
    <w:p w:rsidR="003E56C1" w:rsidRPr="008E2D62" w:rsidRDefault="00C66FCC" w:rsidP="008E2D62">
      <w:pPr>
        <w:spacing w:line="400" w:lineRule="exact"/>
        <w:ind w:firstLine="556"/>
        <w:rPr>
          <w:sz w:val="24"/>
          <w:szCs w:val="24"/>
        </w:rPr>
      </w:pPr>
      <w:r w:rsidRPr="008E2D62">
        <w:rPr>
          <w:rFonts w:hint="eastAsia"/>
          <w:sz w:val="24"/>
          <w:szCs w:val="24"/>
        </w:rPr>
        <w:t>对象：学</w:t>
      </w:r>
      <w:r w:rsidR="00EE2893" w:rsidRPr="008E2D62">
        <w:rPr>
          <w:rFonts w:hint="eastAsia"/>
          <w:sz w:val="24"/>
          <w:szCs w:val="24"/>
        </w:rPr>
        <w:t>习初中物理的初二和初三</w:t>
      </w:r>
      <w:r w:rsidRPr="008E2D62">
        <w:rPr>
          <w:rFonts w:hint="eastAsia"/>
          <w:sz w:val="24"/>
          <w:szCs w:val="24"/>
        </w:rPr>
        <w:t>学生</w:t>
      </w:r>
    </w:p>
    <w:p w:rsidR="003E56C1" w:rsidRPr="008E2D62" w:rsidRDefault="00C66FCC" w:rsidP="008E2D62">
      <w:pPr>
        <w:spacing w:line="400" w:lineRule="exact"/>
        <w:ind w:firstLine="556"/>
        <w:rPr>
          <w:sz w:val="24"/>
          <w:szCs w:val="24"/>
        </w:rPr>
      </w:pPr>
      <w:r w:rsidRPr="008E2D62">
        <w:rPr>
          <w:rFonts w:hint="eastAsia"/>
          <w:sz w:val="24"/>
          <w:szCs w:val="24"/>
        </w:rPr>
        <w:t>时长：约</w:t>
      </w:r>
      <w:r w:rsidRPr="008E2D62">
        <w:rPr>
          <w:sz w:val="24"/>
          <w:szCs w:val="24"/>
        </w:rPr>
        <w:t>1</w:t>
      </w:r>
      <w:r w:rsidRPr="008E2D62">
        <w:rPr>
          <w:rFonts w:hint="eastAsia"/>
          <w:sz w:val="24"/>
          <w:szCs w:val="24"/>
        </w:rPr>
        <w:t>小时左右。</w:t>
      </w:r>
    </w:p>
    <w:p w:rsidR="003E56C1" w:rsidRPr="008E2D62" w:rsidRDefault="003E56C1" w:rsidP="008E2D62">
      <w:pPr>
        <w:spacing w:line="400" w:lineRule="exact"/>
        <w:ind w:firstLine="556"/>
        <w:rPr>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邓新元科普讲座之三：《物理学中的创新思维（几个实例）》内容简介</w:t>
      </w:r>
    </w:p>
    <w:p w:rsidR="003E56C1" w:rsidRPr="008E2D62" w:rsidRDefault="00C66FCC" w:rsidP="008E2D62">
      <w:pPr>
        <w:spacing w:line="400" w:lineRule="exact"/>
        <w:ind w:firstLine="556"/>
        <w:rPr>
          <w:sz w:val="24"/>
          <w:szCs w:val="24"/>
        </w:rPr>
      </w:pPr>
      <w:r w:rsidRPr="008E2D62">
        <w:rPr>
          <w:rFonts w:hint="eastAsia"/>
          <w:sz w:val="24"/>
          <w:szCs w:val="24"/>
        </w:rPr>
        <w:lastRenderedPageBreak/>
        <w:t>内容：本讲座选取近代物理学中和光学中的几个实例说明创新思维对科学发展的重大意义，以及培养创新思维的重要性。</w:t>
      </w:r>
    </w:p>
    <w:p w:rsidR="003E56C1" w:rsidRPr="008E2D62" w:rsidRDefault="00C66FCC" w:rsidP="008E2D62">
      <w:pPr>
        <w:spacing w:line="400" w:lineRule="exact"/>
        <w:ind w:firstLine="556"/>
        <w:rPr>
          <w:sz w:val="24"/>
          <w:szCs w:val="24"/>
        </w:rPr>
      </w:pPr>
      <w:r w:rsidRPr="008E2D62">
        <w:rPr>
          <w:rFonts w:hint="eastAsia"/>
          <w:sz w:val="24"/>
          <w:szCs w:val="24"/>
        </w:rPr>
        <w:t>目的：启发重视对创新思维的培养。</w:t>
      </w:r>
    </w:p>
    <w:p w:rsidR="003E56C1" w:rsidRPr="008E2D62" w:rsidRDefault="00C66FCC" w:rsidP="008E2D62">
      <w:pPr>
        <w:spacing w:line="400" w:lineRule="exact"/>
        <w:ind w:firstLine="556"/>
        <w:rPr>
          <w:sz w:val="24"/>
          <w:szCs w:val="24"/>
        </w:rPr>
      </w:pPr>
      <w:r w:rsidRPr="008E2D62">
        <w:rPr>
          <w:rFonts w:hint="eastAsia"/>
          <w:sz w:val="24"/>
          <w:szCs w:val="24"/>
        </w:rPr>
        <w:t>时长：约</w:t>
      </w:r>
      <w:r w:rsidRPr="008E2D62">
        <w:rPr>
          <w:sz w:val="24"/>
          <w:szCs w:val="24"/>
        </w:rPr>
        <w:t>1.5</w:t>
      </w:r>
      <w:r w:rsidRPr="008E2D62">
        <w:rPr>
          <w:rFonts w:hint="eastAsia"/>
          <w:sz w:val="24"/>
          <w:szCs w:val="24"/>
        </w:rPr>
        <w:t>小时左右。</w:t>
      </w:r>
    </w:p>
    <w:p w:rsidR="003E56C1" w:rsidRPr="008E2D62" w:rsidRDefault="00C66FCC" w:rsidP="008E2D62">
      <w:pPr>
        <w:spacing w:line="400" w:lineRule="exact"/>
        <w:ind w:firstLine="556"/>
        <w:rPr>
          <w:sz w:val="24"/>
          <w:szCs w:val="24"/>
        </w:rPr>
      </w:pPr>
      <w:r w:rsidRPr="008E2D62">
        <w:rPr>
          <w:rFonts w:hint="eastAsia"/>
          <w:sz w:val="24"/>
          <w:szCs w:val="24"/>
        </w:rPr>
        <w:t>对象：学过物理课并对物理有兴趣的高中学生（本报告不针对高考）</w:t>
      </w:r>
    </w:p>
    <w:p w:rsidR="00AF04DC" w:rsidRDefault="00AF04DC" w:rsidP="008E2D62">
      <w:pPr>
        <w:spacing w:line="400" w:lineRule="exact"/>
        <w:ind w:firstLine="556"/>
        <w:rPr>
          <w:sz w:val="24"/>
          <w:szCs w:val="24"/>
        </w:rPr>
      </w:pPr>
    </w:p>
    <w:p w:rsidR="008212D7" w:rsidRDefault="00AF04DC" w:rsidP="008E2D62">
      <w:pPr>
        <w:spacing w:line="400" w:lineRule="exact"/>
        <w:rPr>
          <w:b/>
          <w:bCs/>
          <w:sz w:val="24"/>
          <w:szCs w:val="24"/>
        </w:rPr>
      </w:pPr>
      <w:r w:rsidRPr="008E2D62">
        <w:rPr>
          <w:rFonts w:hint="eastAsia"/>
          <w:b/>
          <w:bCs/>
          <w:sz w:val="24"/>
          <w:szCs w:val="24"/>
        </w:rPr>
        <w:t>邓新元科普讲座之四：《</w:t>
      </w:r>
      <w:r w:rsidR="008212D7">
        <w:rPr>
          <w:rFonts w:hint="eastAsia"/>
          <w:b/>
          <w:bCs/>
          <w:sz w:val="24"/>
          <w:szCs w:val="24"/>
        </w:rPr>
        <w:t>你的身体能发出</w:t>
      </w:r>
      <w:r w:rsidRPr="008E2D62">
        <w:rPr>
          <w:rFonts w:hint="eastAsia"/>
          <w:b/>
          <w:bCs/>
          <w:sz w:val="24"/>
          <w:szCs w:val="24"/>
        </w:rPr>
        <w:t>红外线</w:t>
      </w:r>
      <w:r w:rsidR="008212D7">
        <w:rPr>
          <w:rFonts w:hint="eastAsia"/>
          <w:b/>
          <w:bCs/>
          <w:sz w:val="24"/>
          <w:szCs w:val="24"/>
        </w:rPr>
        <w:t>，你信吗？</w:t>
      </w:r>
      <w:r w:rsidRPr="008E2D62">
        <w:rPr>
          <w:rFonts w:hint="eastAsia"/>
          <w:b/>
          <w:bCs/>
          <w:sz w:val="24"/>
          <w:szCs w:val="24"/>
        </w:rPr>
        <w:t>》</w:t>
      </w:r>
    </w:p>
    <w:p w:rsidR="00AF04DC" w:rsidRPr="008E2D62" w:rsidRDefault="008212D7" w:rsidP="008212D7">
      <w:pPr>
        <w:spacing w:line="400" w:lineRule="exact"/>
        <w:ind w:firstLineChars="1000" w:firstLine="2400"/>
        <w:rPr>
          <w:b/>
          <w:bCs/>
          <w:sz w:val="24"/>
          <w:szCs w:val="24"/>
        </w:rPr>
      </w:pPr>
      <w:r>
        <w:rPr>
          <w:rFonts w:hint="eastAsia"/>
          <w:b/>
          <w:bCs/>
          <w:sz w:val="24"/>
          <w:szCs w:val="24"/>
        </w:rPr>
        <w:t xml:space="preserve">——谈谈红外线和它的应用   </w:t>
      </w:r>
      <w:r w:rsidR="00AF04DC" w:rsidRPr="008E2D62">
        <w:rPr>
          <w:rFonts w:hint="eastAsia"/>
          <w:b/>
          <w:bCs/>
          <w:sz w:val="24"/>
          <w:szCs w:val="24"/>
        </w:rPr>
        <w:t>内容简介</w:t>
      </w:r>
    </w:p>
    <w:p w:rsidR="00AF04DC" w:rsidRPr="008E2D62" w:rsidRDefault="00AF04DC" w:rsidP="008E2D62">
      <w:pPr>
        <w:spacing w:line="400" w:lineRule="exact"/>
        <w:ind w:firstLine="556"/>
        <w:rPr>
          <w:sz w:val="24"/>
          <w:szCs w:val="24"/>
        </w:rPr>
      </w:pPr>
      <w:r w:rsidRPr="008E2D62">
        <w:rPr>
          <w:rFonts w:hint="eastAsia"/>
          <w:sz w:val="24"/>
          <w:szCs w:val="24"/>
        </w:rPr>
        <w:t>介绍</w:t>
      </w:r>
      <w:r w:rsidRPr="008E2D62">
        <w:rPr>
          <w:sz w:val="24"/>
          <w:szCs w:val="24"/>
        </w:rPr>
        <w:t>什么是红外线</w:t>
      </w:r>
      <w:r w:rsidRPr="008E2D62">
        <w:rPr>
          <w:rFonts w:hint="eastAsia"/>
          <w:sz w:val="24"/>
          <w:szCs w:val="24"/>
        </w:rPr>
        <w:t>、</w:t>
      </w:r>
      <w:r w:rsidRPr="008E2D62">
        <w:rPr>
          <w:sz w:val="24"/>
          <w:szCs w:val="24"/>
        </w:rPr>
        <w:t>红外线是怎么产生的</w:t>
      </w:r>
      <w:r w:rsidRPr="008E2D62">
        <w:rPr>
          <w:rFonts w:hint="eastAsia"/>
          <w:sz w:val="24"/>
          <w:szCs w:val="24"/>
        </w:rPr>
        <w:t>、</w:t>
      </w:r>
      <w:r w:rsidRPr="008E2D62">
        <w:rPr>
          <w:sz w:val="24"/>
          <w:szCs w:val="24"/>
        </w:rPr>
        <w:t>红外线的特点</w:t>
      </w:r>
      <w:r w:rsidRPr="008E2D62">
        <w:rPr>
          <w:rFonts w:hint="eastAsia"/>
          <w:sz w:val="24"/>
          <w:szCs w:val="24"/>
        </w:rPr>
        <w:t>、</w:t>
      </w:r>
      <w:r w:rsidRPr="008E2D62">
        <w:rPr>
          <w:sz w:val="24"/>
          <w:szCs w:val="24"/>
        </w:rPr>
        <w:t>红外线的应用</w:t>
      </w:r>
      <w:r w:rsidRPr="008E2D62">
        <w:rPr>
          <w:rFonts w:hint="eastAsia"/>
          <w:sz w:val="24"/>
          <w:szCs w:val="24"/>
        </w:rPr>
        <w:t>等。</w:t>
      </w:r>
    </w:p>
    <w:p w:rsidR="00AF04DC" w:rsidRPr="008E2D62" w:rsidRDefault="00AF04DC" w:rsidP="008E2D62">
      <w:pPr>
        <w:spacing w:line="400" w:lineRule="exact"/>
        <w:ind w:firstLine="556"/>
        <w:rPr>
          <w:bCs/>
          <w:sz w:val="24"/>
          <w:szCs w:val="24"/>
        </w:rPr>
      </w:pPr>
      <w:r w:rsidRPr="008E2D62">
        <w:rPr>
          <w:rFonts w:hint="eastAsia"/>
          <w:w w:val="95"/>
          <w:sz w:val="24"/>
          <w:szCs w:val="24"/>
        </w:rPr>
        <w:t>对象</w:t>
      </w:r>
      <w:r w:rsidR="00743935">
        <w:rPr>
          <w:rFonts w:hint="eastAsia"/>
          <w:sz w:val="24"/>
          <w:szCs w:val="24"/>
        </w:rPr>
        <w:t>：小学高年级、初中、高中、</w:t>
      </w:r>
      <w:r w:rsidR="00951E6F">
        <w:rPr>
          <w:rFonts w:hint="eastAsia"/>
          <w:bCs/>
          <w:sz w:val="24"/>
          <w:szCs w:val="24"/>
        </w:rPr>
        <w:t>社区居民</w:t>
      </w:r>
      <w:r w:rsidRPr="008E2D62">
        <w:rPr>
          <w:rFonts w:hint="eastAsia"/>
          <w:bCs/>
          <w:sz w:val="24"/>
          <w:szCs w:val="24"/>
        </w:rPr>
        <w:t>。</w:t>
      </w:r>
    </w:p>
    <w:p w:rsidR="008E2D62" w:rsidRDefault="008E2D62" w:rsidP="00451E02">
      <w:pPr>
        <w:spacing w:line="400" w:lineRule="exact"/>
        <w:rPr>
          <w:sz w:val="24"/>
          <w:szCs w:val="24"/>
        </w:rPr>
      </w:pPr>
    </w:p>
    <w:p w:rsidR="00B47A0A" w:rsidRPr="008E2D62" w:rsidRDefault="00B47A0A" w:rsidP="00B47A0A">
      <w:pPr>
        <w:spacing w:line="400" w:lineRule="exact"/>
        <w:rPr>
          <w:b/>
          <w:bCs/>
          <w:sz w:val="24"/>
          <w:szCs w:val="24"/>
        </w:rPr>
      </w:pPr>
      <w:r>
        <w:rPr>
          <w:rFonts w:hint="eastAsia"/>
          <w:b/>
          <w:bCs/>
          <w:sz w:val="24"/>
          <w:szCs w:val="24"/>
        </w:rPr>
        <w:t>邓新元科普讲座之五：《</w:t>
      </w:r>
      <w:r w:rsidRPr="00B47A0A">
        <w:rPr>
          <w:rFonts w:hint="eastAsia"/>
          <w:b/>
          <w:bCs/>
          <w:sz w:val="24"/>
          <w:szCs w:val="24"/>
        </w:rPr>
        <w:t>美丽的虹和霓</w:t>
      </w:r>
      <w:r w:rsidRPr="008E2D62">
        <w:rPr>
          <w:rFonts w:hint="eastAsia"/>
          <w:b/>
          <w:bCs/>
          <w:sz w:val="24"/>
          <w:szCs w:val="24"/>
        </w:rPr>
        <w:t>》内容简介</w:t>
      </w:r>
    </w:p>
    <w:p w:rsidR="003E2F7C" w:rsidRPr="003E2F7C" w:rsidRDefault="003E2F7C" w:rsidP="003E2F7C">
      <w:pPr>
        <w:spacing w:line="400" w:lineRule="exact"/>
        <w:ind w:firstLine="556"/>
        <w:rPr>
          <w:sz w:val="24"/>
          <w:szCs w:val="24"/>
        </w:rPr>
      </w:pPr>
      <w:r w:rsidRPr="003E2F7C">
        <w:rPr>
          <w:rFonts w:hint="eastAsia"/>
          <w:sz w:val="24"/>
          <w:szCs w:val="24"/>
        </w:rPr>
        <w:t>彩虹是人们常见的一种自然现象，除了欣赏它的美丽之外，观察仔细的同学还会提出一系列问题，诸如：彩虹在什么条件下才容易观察到？彩虹的颜色是怎么形成的？彩虹为什么是圆弧状而不会是直线状的？</w:t>
      </w:r>
      <w:proofErr w:type="gramStart"/>
      <w:r w:rsidRPr="003E2F7C">
        <w:rPr>
          <w:rFonts w:hint="eastAsia"/>
          <w:sz w:val="24"/>
          <w:szCs w:val="24"/>
        </w:rPr>
        <w:t>霓</w:t>
      </w:r>
      <w:proofErr w:type="gramEnd"/>
      <w:r w:rsidRPr="003E2F7C">
        <w:rPr>
          <w:rFonts w:hint="eastAsia"/>
          <w:sz w:val="24"/>
          <w:szCs w:val="24"/>
        </w:rPr>
        <w:t>是什么？它和我们容易看到的彩虹有什么不同？等等。本次讲座将从最基本的物理知识出发对上述问题</w:t>
      </w:r>
      <w:proofErr w:type="gramStart"/>
      <w:r w:rsidRPr="003E2F7C">
        <w:rPr>
          <w:rFonts w:hint="eastAsia"/>
          <w:sz w:val="24"/>
          <w:szCs w:val="24"/>
        </w:rPr>
        <w:t>给于</w:t>
      </w:r>
      <w:proofErr w:type="gramEnd"/>
      <w:r w:rsidRPr="003E2F7C">
        <w:rPr>
          <w:rFonts w:hint="eastAsia"/>
          <w:sz w:val="24"/>
          <w:szCs w:val="24"/>
        </w:rPr>
        <w:t>解释和说明，使大家对彩虹的现象和特点不仅知道是什么而且能知道为什么。最后，还将教同学们自己动手做个小实验来“制造”和观察彩虹。</w:t>
      </w:r>
    </w:p>
    <w:p w:rsidR="00B47A0A" w:rsidRDefault="00B47A0A" w:rsidP="00946D5B">
      <w:pPr>
        <w:spacing w:line="400" w:lineRule="exact"/>
        <w:ind w:firstLine="556"/>
        <w:rPr>
          <w:bCs/>
          <w:sz w:val="24"/>
          <w:szCs w:val="24"/>
        </w:rPr>
      </w:pPr>
      <w:r w:rsidRPr="008E2D62">
        <w:rPr>
          <w:rFonts w:hint="eastAsia"/>
          <w:w w:val="95"/>
          <w:sz w:val="24"/>
          <w:szCs w:val="24"/>
        </w:rPr>
        <w:t>对象</w:t>
      </w:r>
      <w:r w:rsidR="00743935">
        <w:rPr>
          <w:rFonts w:hint="eastAsia"/>
          <w:sz w:val="24"/>
          <w:szCs w:val="24"/>
        </w:rPr>
        <w:t>：小学高年级、初中、高中、</w:t>
      </w:r>
      <w:r w:rsidR="00951E6F">
        <w:rPr>
          <w:rFonts w:hint="eastAsia"/>
          <w:bCs/>
          <w:sz w:val="24"/>
          <w:szCs w:val="24"/>
        </w:rPr>
        <w:t>社区居民</w:t>
      </w:r>
      <w:r w:rsidRPr="008E2D62">
        <w:rPr>
          <w:rFonts w:hint="eastAsia"/>
          <w:bCs/>
          <w:sz w:val="24"/>
          <w:szCs w:val="24"/>
        </w:rPr>
        <w:t>。</w:t>
      </w:r>
    </w:p>
    <w:p w:rsidR="0083229B" w:rsidRPr="00946D5B" w:rsidRDefault="0083229B" w:rsidP="00946D5B">
      <w:pPr>
        <w:spacing w:line="400" w:lineRule="exact"/>
        <w:ind w:firstLine="556"/>
        <w:rPr>
          <w:bCs/>
          <w:sz w:val="24"/>
          <w:szCs w:val="24"/>
        </w:rPr>
      </w:pPr>
    </w:p>
    <w:p w:rsidR="002E7A90" w:rsidRPr="008E2D62" w:rsidRDefault="002E7A90" w:rsidP="002E7A90">
      <w:pPr>
        <w:spacing w:line="400" w:lineRule="exact"/>
        <w:rPr>
          <w:sz w:val="24"/>
          <w:szCs w:val="24"/>
        </w:rPr>
      </w:pPr>
      <w:r w:rsidRPr="008E2D62">
        <w:rPr>
          <w:rFonts w:ascii="黑体" w:eastAsia="黑体" w:hAnsi="黑体" w:hint="eastAsia"/>
          <w:sz w:val="24"/>
          <w:szCs w:val="24"/>
        </w:rPr>
        <w:t>八、王伯雄教授个人简历:</w:t>
      </w:r>
    </w:p>
    <w:p w:rsidR="002E7A90" w:rsidRPr="002E7A90" w:rsidRDefault="002E7A90" w:rsidP="002E7A90">
      <w:pPr>
        <w:spacing w:line="400" w:lineRule="exact"/>
        <w:ind w:firstLineChars="200" w:firstLine="480"/>
        <w:rPr>
          <w:sz w:val="24"/>
          <w:szCs w:val="24"/>
        </w:rPr>
      </w:pPr>
      <w:r w:rsidRPr="002E7A90">
        <w:rPr>
          <w:noProof/>
          <w:sz w:val="24"/>
          <w:szCs w:val="24"/>
        </w:rPr>
        <w:drawing>
          <wp:anchor distT="0" distB="0" distL="114300" distR="114300" simplePos="0" relativeHeight="251694592" behindDoc="0" locked="0" layoutInCell="1" allowOverlap="1">
            <wp:simplePos x="0" y="0"/>
            <wp:positionH relativeFrom="column">
              <wp:posOffset>112395</wp:posOffset>
            </wp:positionH>
            <wp:positionV relativeFrom="paragraph">
              <wp:posOffset>38100</wp:posOffset>
            </wp:positionV>
            <wp:extent cx="838200" cy="1257300"/>
            <wp:effectExtent l="19050" t="0" r="0" b="0"/>
            <wp:wrapThrough wrapText="bothSides">
              <wp:wrapPolygon edited="0">
                <wp:start x="-491" y="0"/>
                <wp:lineTo x="-491" y="21273"/>
                <wp:lineTo x="21600" y="21273"/>
                <wp:lineTo x="21600" y="0"/>
                <wp:lineTo x="-491" y="0"/>
              </wp:wrapPolygon>
            </wp:wrapThrough>
            <wp:docPr id="1" name="图片 1" descr="C:\Users\陈老师\AppData\Local\Temp\WeChat Files\f21d31b6e1bb0761bbf59cc2ca2d7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陈老师\AppData\Local\Temp\WeChat Files\f21d31b6e1bb0761bbf59cc2ca2d7e3.jpg"/>
                    <pic:cNvPicPr>
                      <a:picLocks noChangeAspect="1" noChangeArrowheads="1"/>
                    </pic:cNvPicPr>
                  </pic:nvPicPr>
                  <pic:blipFill>
                    <a:blip r:embed="rId16" cstate="print"/>
                    <a:srcRect/>
                    <a:stretch>
                      <a:fillRect/>
                    </a:stretch>
                  </pic:blipFill>
                  <pic:spPr>
                    <a:xfrm>
                      <a:off x="0" y="0"/>
                      <a:ext cx="838200" cy="1257300"/>
                    </a:xfrm>
                    <a:prstGeom prst="rect">
                      <a:avLst/>
                    </a:prstGeom>
                    <a:noFill/>
                    <a:ln w="9525">
                      <a:noFill/>
                      <a:miter lim="800000"/>
                      <a:headEnd/>
                      <a:tailEnd/>
                    </a:ln>
                  </pic:spPr>
                </pic:pic>
              </a:graphicData>
            </a:graphic>
          </wp:anchor>
        </w:drawing>
      </w:r>
      <w:r w:rsidRPr="002E7A90">
        <w:rPr>
          <w:rFonts w:hint="eastAsia"/>
          <w:sz w:val="24"/>
          <w:szCs w:val="24"/>
        </w:rPr>
        <w:t>王伯雄 清华大学精密仪器系教授，博士生导师。</w:t>
      </w:r>
      <w:r w:rsidRPr="002E7A90">
        <w:rPr>
          <w:sz w:val="24"/>
          <w:szCs w:val="24"/>
        </w:rPr>
        <w:t>第五届</w:t>
      </w:r>
      <w:r w:rsidRPr="002E7A90">
        <w:rPr>
          <w:rFonts w:hint="eastAsia"/>
          <w:sz w:val="24"/>
          <w:szCs w:val="24"/>
        </w:rPr>
        <w:t>国务院学位委员会学科评议组成员，清华大学学位委员会机械、光学与仪器分委员会副主席，清华大学测控技术教学实验中心主任。北京市高教系统教书育人先进工作者，北京市高等学校教学名师，国家级精品课《测试与检测技术基础》负责人。长期</w:t>
      </w:r>
      <w:r w:rsidRPr="002E7A90">
        <w:rPr>
          <w:sz w:val="24"/>
          <w:szCs w:val="24"/>
        </w:rPr>
        <w:t>从事精密仪器与测试技术的教学与科研，</w:t>
      </w:r>
      <w:r w:rsidRPr="002E7A90">
        <w:rPr>
          <w:rFonts w:hint="eastAsia"/>
          <w:sz w:val="24"/>
          <w:szCs w:val="24"/>
        </w:rPr>
        <w:t>获教育部科技进步二等奖，机电部重大科技成果奖。著有《测试技术基础》教材和</w:t>
      </w:r>
      <w:r w:rsidRPr="002E7A90">
        <w:rPr>
          <w:sz w:val="24"/>
          <w:szCs w:val="24"/>
        </w:rPr>
        <w:t>专著</w:t>
      </w:r>
      <w:r w:rsidRPr="002E7A90">
        <w:rPr>
          <w:rFonts w:hint="eastAsia"/>
          <w:sz w:val="24"/>
          <w:szCs w:val="24"/>
        </w:rPr>
        <w:t>共7部，发表论文200余篇。</w:t>
      </w:r>
      <w:r w:rsidRPr="002E7A90">
        <w:rPr>
          <w:sz w:val="24"/>
          <w:szCs w:val="24"/>
        </w:rPr>
        <w:t>为清华大学荷韵诗社社长，</w:t>
      </w:r>
      <w:r w:rsidRPr="002E7A90">
        <w:rPr>
          <w:rFonts w:hint="eastAsia"/>
          <w:sz w:val="24"/>
          <w:szCs w:val="24"/>
        </w:rPr>
        <w:t>出版</w:t>
      </w:r>
      <w:r w:rsidRPr="002E7A90">
        <w:rPr>
          <w:sz w:val="24"/>
          <w:szCs w:val="24"/>
        </w:rPr>
        <w:t>有</w:t>
      </w:r>
      <w:r w:rsidRPr="002E7A90">
        <w:rPr>
          <w:rFonts w:hint="eastAsia"/>
          <w:bCs/>
          <w:sz w:val="24"/>
        </w:rPr>
        <w:t>《万紫千红总是春</w:t>
      </w:r>
      <w:r w:rsidRPr="002E7A90">
        <w:rPr>
          <w:bCs/>
          <w:sz w:val="24"/>
        </w:rPr>
        <w:t>——</w:t>
      </w:r>
      <w:r w:rsidRPr="002E7A90">
        <w:rPr>
          <w:rFonts w:hint="eastAsia"/>
          <w:bCs/>
          <w:sz w:val="24"/>
        </w:rPr>
        <w:t>庆祝</w:t>
      </w:r>
      <w:r w:rsidRPr="002E7A90">
        <w:rPr>
          <w:bCs/>
          <w:sz w:val="24"/>
        </w:rPr>
        <w:t>清华大学建校</w:t>
      </w:r>
      <w:r w:rsidRPr="002E7A90">
        <w:rPr>
          <w:rFonts w:hint="eastAsia"/>
          <w:bCs/>
          <w:sz w:val="24"/>
        </w:rPr>
        <w:t>110周年</w:t>
      </w:r>
      <w:r w:rsidRPr="002E7A90">
        <w:rPr>
          <w:bCs/>
          <w:sz w:val="24"/>
        </w:rPr>
        <w:t>荷韵诗社诗词集锦</w:t>
      </w:r>
      <w:r w:rsidRPr="002E7A90">
        <w:rPr>
          <w:rFonts w:hint="eastAsia"/>
          <w:bCs/>
          <w:sz w:val="24"/>
        </w:rPr>
        <w:t>》等诗词</w:t>
      </w:r>
      <w:r w:rsidRPr="002E7A90">
        <w:rPr>
          <w:bCs/>
          <w:sz w:val="24"/>
        </w:rPr>
        <w:t>著作4部</w:t>
      </w:r>
      <w:r w:rsidRPr="002E7A90">
        <w:rPr>
          <w:rFonts w:hint="eastAsia"/>
          <w:bCs/>
          <w:sz w:val="24"/>
        </w:rPr>
        <w:t>。</w:t>
      </w:r>
    </w:p>
    <w:p w:rsidR="002E7A90" w:rsidRPr="008E2D62" w:rsidRDefault="002E7A90" w:rsidP="002E7A90">
      <w:pPr>
        <w:spacing w:line="400" w:lineRule="exact"/>
        <w:ind w:firstLineChars="200" w:firstLine="480"/>
        <w:rPr>
          <w:sz w:val="24"/>
          <w:szCs w:val="24"/>
        </w:rPr>
      </w:pPr>
    </w:p>
    <w:p w:rsidR="002E7A90" w:rsidRPr="008E2D62" w:rsidRDefault="002E7A90" w:rsidP="002E7A90">
      <w:pPr>
        <w:spacing w:line="400" w:lineRule="exact"/>
        <w:rPr>
          <w:b/>
          <w:bCs/>
          <w:sz w:val="24"/>
          <w:szCs w:val="24"/>
        </w:rPr>
      </w:pPr>
      <w:r w:rsidRPr="008E2D62">
        <w:rPr>
          <w:rFonts w:hint="eastAsia"/>
          <w:b/>
          <w:bCs/>
          <w:sz w:val="24"/>
          <w:szCs w:val="24"/>
        </w:rPr>
        <w:t>王伯雄科普演讲主题之一：《诗词</w:t>
      </w:r>
      <w:r w:rsidRPr="008E2D62">
        <w:rPr>
          <w:b/>
          <w:bCs/>
          <w:sz w:val="24"/>
          <w:szCs w:val="24"/>
        </w:rPr>
        <w:t>赏析漫谈</w:t>
      </w:r>
      <w:r w:rsidRPr="008E2D62">
        <w:rPr>
          <w:rFonts w:hint="eastAsia"/>
          <w:b/>
          <w:bCs/>
          <w:sz w:val="24"/>
          <w:szCs w:val="24"/>
        </w:rPr>
        <w:t>》内容简介</w:t>
      </w:r>
    </w:p>
    <w:p w:rsidR="002E7A90" w:rsidRPr="002E7A90" w:rsidRDefault="002E7A90" w:rsidP="002E7A90">
      <w:pPr>
        <w:spacing w:line="400" w:lineRule="exact"/>
        <w:ind w:firstLineChars="200" w:firstLine="480"/>
        <w:rPr>
          <w:sz w:val="24"/>
          <w:szCs w:val="24"/>
        </w:rPr>
      </w:pPr>
      <w:r w:rsidRPr="002E7A90">
        <w:rPr>
          <w:rFonts w:hint="eastAsia"/>
          <w:sz w:val="24"/>
          <w:szCs w:val="24"/>
        </w:rPr>
        <w:t>古代诗词</w:t>
      </w:r>
      <w:r w:rsidRPr="002E7A90">
        <w:rPr>
          <w:sz w:val="24"/>
          <w:szCs w:val="24"/>
        </w:rPr>
        <w:t>是</w:t>
      </w:r>
      <w:r w:rsidRPr="002E7A90">
        <w:rPr>
          <w:rFonts w:hint="eastAsia"/>
          <w:sz w:val="24"/>
          <w:szCs w:val="24"/>
        </w:rPr>
        <w:t>我国极丰富</w:t>
      </w:r>
      <w:r w:rsidRPr="002E7A90">
        <w:rPr>
          <w:sz w:val="24"/>
          <w:szCs w:val="24"/>
        </w:rPr>
        <w:t>和宝贵的文化遗产，</w:t>
      </w:r>
      <w:r w:rsidRPr="002E7A90">
        <w:rPr>
          <w:rFonts w:hint="eastAsia"/>
          <w:sz w:val="24"/>
          <w:szCs w:val="24"/>
        </w:rPr>
        <w:t>需要</w:t>
      </w:r>
      <w:r w:rsidRPr="002E7A90">
        <w:rPr>
          <w:sz w:val="24"/>
          <w:szCs w:val="24"/>
        </w:rPr>
        <w:t>我们好好地继承和发扬。本</w:t>
      </w:r>
      <w:r w:rsidRPr="002E7A90">
        <w:rPr>
          <w:sz w:val="24"/>
          <w:szCs w:val="24"/>
        </w:rPr>
        <w:lastRenderedPageBreak/>
        <w:t>讲座首先介绍</w:t>
      </w:r>
      <w:r w:rsidRPr="002E7A90">
        <w:rPr>
          <w:rFonts w:hint="eastAsia"/>
          <w:sz w:val="24"/>
          <w:szCs w:val="24"/>
        </w:rPr>
        <w:t>诗词的基本知识</w:t>
      </w:r>
      <w:r w:rsidRPr="002E7A90">
        <w:rPr>
          <w:sz w:val="24"/>
          <w:szCs w:val="24"/>
        </w:rPr>
        <w:t>，包括</w:t>
      </w:r>
      <w:r w:rsidRPr="002E7A90">
        <w:rPr>
          <w:rFonts w:hint="eastAsia"/>
          <w:sz w:val="24"/>
          <w:szCs w:val="24"/>
        </w:rPr>
        <w:t>：什么是格律诗词，格律诗的句式结构、用韵和平仄安排，押韵和对仗，词的分类与句式，以及诗词描写中</w:t>
      </w:r>
      <w:r w:rsidRPr="002E7A90">
        <w:rPr>
          <w:sz w:val="24"/>
          <w:szCs w:val="24"/>
        </w:rPr>
        <w:t>的意</w:t>
      </w:r>
      <w:r w:rsidRPr="002E7A90">
        <w:rPr>
          <w:rFonts w:hint="eastAsia"/>
          <w:sz w:val="24"/>
          <w:szCs w:val="24"/>
        </w:rPr>
        <w:t>象</w:t>
      </w:r>
      <w:r w:rsidRPr="002E7A90">
        <w:rPr>
          <w:sz w:val="24"/>
          <w:szCs w:val="24"/>
        </w:rPr>
        <w:t>和</w:t>
      </w:r>
      <w:r w:rsidRPr="002E7A90">
        <w:rPr>
          <w:rFonts w:hint="eastAsia"/>
          <w:sz w:val="24"/>
          <w:szCs w:val="24"/>
        </w:rPr>
        <w:t>境界等</w:t>
      </w:r>
      <w:r w:rsidRPr="002E7A90">
        <w:rPr>
          <w:sz w:val="24"/>
          <w:szCs w:val="24"/>
        </w:rPr>
        <w:t>。同时</w:t>
      </w:r>
      <w:r w:rsidRPr="002E7A90">
        <w:rPr>
          <w:rFonts w:hint="eastAsia"/>
          <w:sz w:val="24"/>
          <w:szCs w:val="24"/>
        </w:rPr>
        <w:t>讲述优秀诗词作品举例，</w:t>
      </w:r>
      <w:r w:rsidRPr="002E7A90">
        <w:rPr>
          <w:sz w:val="24"/>
          <w:szCs w:val="24"/>
        </w:rPr>
        <w:t>使听众</w:t>
      </w:r>
      <w:r w:rsidRPr="002E7A90">
        <w:rPr>
          <w:rFonts w:hint="eastAsia"/>
          <w:sz w:val="24"/>
          <w:szCs w:val="24"/>
        </w:rPr>
        <w:t>在欣赏</w:t>
      </w:r>
      <w:r w:rsidRPr="002E7A90">
        <w:rPr>
          <w:sz w:val="24"/>
          <w:szCs w:val="24"/>
        </w:rPr>
        <w:t>诗词作品</w:t>
      </w:r>
      <w:r w:rsidRPr="002E7A90">
        <w:rPr>
          <w:rFonts w:hint="eastAsia"/>
          <w:sz w:val="24"/>
          <w:szCs w:val="24"/>
        </w:rPr>
        <w:t>的</w:t>
      </w:r>
      <w:r w:rsidRPr="002E7A90">
        <w:rPr>
          <w:sz w:val="24"/>
          <w:szCs w:val="24"/>
        </w:rPr>
        <w:t>同时</w:t>
      </w:r>
      <w:r w:rsidRPr="002E7A90">
        <w:rPr>
          <w:rFonts w:hint="eastAsia"/>
          <w:sz w:val="24"/>
          <w:szCs w:val="24"/>
        </w:rPr>
        <w:t>充分领略古诗词</w:t>
      </w:r>
      <w:r w:rsidRPr="002E7A90">
        <w:rPr>
          <w:sz w:val="24"/>
          <w:szCs w:val="24"/>
        </w:rPr>
        <w:t>的优美</w:t>
      </w:r>
      <w:r w:rsidRPr="002E7A90">
        <w:rPr>
          <w:rFonts w:hint="eastAsia"/>
          <w:sz w:val="24"/>
          <w:szCs w:val="24"/>
        </w:rPr>
        <w:t>和</w:t>
      </w:r>
      <w:r w:rsidRPr="002E7A90">
        <w:rPr>
          <w:sz w:val="24"/>
          <w:szCs w:val="24"/>
        </w:rPr>
        <w:t>中国传统文化的魅力</w:t>
      </w:r>
      <w:r w:rsidRPr="002E7A90">
        <w:rPr>
          <w:rFonts w:hint="eastAsia"/>
          <w:sz w:val="24"/>
          <w:szCs w:val="24"/>
        </w:rPr>
        <w:t>。</w:t>
      </w:r>
    </w:p>
    <w:p w:rsidR="002E7A90" w:rsidRPr="008E2D62" w:rsidRDefault="002E7A90" w:rsidP="002E7A90">
      <w:pPr>
        <w:spacing w:line="400" w:lineRule="exact"/>
        <w:ind w:firstLineChars="200" w:firstLine="480"/>
        <w:rPr>
          <w:sz w:val="24"/>
          <w:szCs w:val="24"/>
        </w:rPr>
      </w:pPr>
      <w:r w:rsidRPr="008E2D62">
        <w:rPr>
          <w:rFonts w:hint="eastAsia"/>
          <w:sz w:val="24"/>
          <w:szCs w:val="24"/>
        </w:rPr>
        <w:t>对象</w:t>
      </w:r>
      <w:r w:rsidR="00743935">
        <w:rPr>
          <w:rFonts w:hint="eastAsia"/>
          <w:sz w:val="24"/>
          <w:szCs w:val="24"/>
        </w:rPr>
        <w:t>：小学高年级、初中、高中、</w:t>
      </w:r>
      <w:r w:rsidR="00951E6F">
        <w:rPr>
          <w:rFonts w:hint="eastAsia"/>
          <w:sz w:val="24"/>
          <w:szCs w:val="24"/>
        </w:rPr>
        <w:t>社区居民</w:t>
      </w:r>
      <w:r w:rsidR="009761EB">
        <w:rPr>
          <w:rFonts w:hint="eastAsia"/>
          <w:sz w:val="24"/>
          <w:szCs w:val="24"/>
        </w:rPr>
        <w:t>。</w:t>
      </w:r>
    </w:p>
    <w:p w:rsidR="002E7A90" w:rsidRPr="008E2D62" w:rsidRDefault="002E7A90" w:rsidP="002E7A90">
      <w:pPr>
        <w:spacing w:line="400" w:lineRule="exact"/>
        <w:rPr>
          <w:bCs/>
          <w:kern w:val="0"/>
          <w:sz w:val="24"/>
          <w:szCs w:val="24"/>
        </w:rPr>
      </w:pPr>
    </w:p>
    <w:p w:rsidR="002E7A90" w:rsidRPr="008E2D62" w:rsidRDefault="002E7A90" w:rsidP="002E7A90">
      <w:pPr>
        <w:spacing w:line="400" w:lineRule="exact"/>
        <w:rPr>
          <w:b/>
          <w:bCs/>
          <w:sz w:val="24"/>
          <w:szCs w:val="24"/>
        </w:rPr>
      </w:pPr>
      <w:r w:rsidRPr="008E2D62">
        <w:rPr>
          <w:rFonts w:hint="eastAsia"/>
          <w:b/>
          <w:bCs/>
          <w:sz w:val="24"/>
          <w:szCs w:val="24"/>
        </w:rPr>
        <w:t>王伯雄科普演讲主题之二：《缤纷测量世界》内容简介</w:t>
      </w:r>
    </w:p>
    <w:p w:rsidR="002E7A90" w:rsidRPr="002E7A90" w:rsidRDefault="002E7A90" w:rsidP="002E7A90">
      <w:pPr>
        <w:spacing w:line="400" w:lineRule="exact"/>
        <w:ind w:firstLineChars="200" w:firstLine="480"/>
        <w:rPr>
          <w:sz w:val="24"/>
          <w:szCs w:val="24"/>
        </w:rPr>
      </w:pPr>
      <w:r w:rsidRPr="002E7A90">
        <w:rPr>
          <w:rFonts w:hint="eastAsia"/>
          <w:sz w:val="24"/>
          <w:szCs w:val="24"/>
        </w:rPr>
        <w:t>从</w:t>
      </w:r>
      <w:r w:rsidRPr="002E7A90">
        <w:rPr>
          <w:sz w:val="24"/>
          <w:szCs w:val="24"/>
        </w:rPr>
        <w:t>日常生活的水电煤气表、</w:t>
      </w:r>
      <w:r w:rsidRPr="002E7A90">
        <w:rPr>
          <w:rFonts w:hint="eastAsia"/>
          <w:sz w:val="24"/>
          <w:szCs w:val="24"/>
        </w:rPr>
        <w:t>每日</w:t>
      </w:r>
      <w:r w:rsidRPr="002E7A90">
        <w:rPr>
          <w:sz w:val="24"/>
          <w:szCs w:val="24"/>
        </w:rPr>
        <w:t>的天气预报、医院中病人的监护设施、汽车的指示仪表，直至宇宙飞船的姿态控制</w:t>
      </w:r>
      <w:r w:rsidRPr="002E7A90">
        <w:rPr>
          <w:rFonts w:hint="eastAsia"/>
          <w:sz w:val="24"/>
          <w:szCs w:val="24"/>
        </w:rPr>
        <w:t>、</w:t>
      </w:r>
      <w:r w:rsidRPr="002E7A90">
        <w:rPr>
          <w:sz w:val="24"/>
          <w:szCs w:val="24"/>
        </w:rPr>
        <w:t>飞机的导航仪表，测量无处不在。</w:t>
      </w:r>
      <w:r w:rsidRPr="002E7A90">
        <w:rPr>
          <w:rFonts w:hint="eastAsia"/>
          <w:sz w:val="24"/>
          <w:szCs w:val="24"/>
        </w:rPr>
        <w:t>本讲座</w:t>
      </w:r>
      <w:r w:rsidRPr="002E7A90">
        <w:rPr>
          <w:sz w:val="24"/>
          <w:szCs w:val="24"/>
        </w:rPr>
        <w:t>从历史故事《</w:t>
      </w:r>
      <w:r w:rsidRPr="002E7A90">
        <w:rPr>
          <w:rFonts w:hint="eastAsia"/>
          <w:sz w:val="24"/>
          <w:szCs w:val="24"/>
        </w:rPr>
        <w:t>曹冲称象</w:t>
      </w:r>
      <w:r w:rsidRPr="002E7A90">
        <w:rPr>
          <w:sz w:val="24"/>
          <w:szCs w:val="24"/>
        </w:rPr>
        <w:t>》</w:t>
      </w:r>
      <w:r w:rsidRPr="002E7A90">
        <w:rPr>
          <w:rFonts w:hint="eastAsia"/>
          <w:sz w:val="24"/>
          <w:szCs w:val="24"/>
        </w:rPr>
        <w:t>和</w:t>
      </w:r>
      <w:r w:rsidRPr="002E7A90">
        <w:rPr>
          <w:sz w:val="24"/>
          <w:szCs w:val="24"/>
        </w:rPr>
        <w:t>众多的测量实例</w:t>
      </w:r>
      <w:r w:rsidRPr="002E7A90">
        <w:rPr>
          <w:rFonts w:hint="eastAsia"/>
          <w:sz w:val="24"/>
          <w:szCs w:val="24"/>
        </w:rPr>
        <w:t>说起</w:t>
      </w:r>
      <w:r w:rsidRPr="002E7A90">
        <w:rPr>
          <w:sz w:val="24"/>
          <w:szCs w:val="24"/>
        </w:rPr>
        <w:t>，</w:t>
      </w:r>
      <w:r w:rsidRPr="002E7A90">
        <w:rPr>
          <w:rFonts w:hint="eastAsia"/>
          <w:sz w:val="24"/>
          <w:szCs w:val="24"/>
        </w:rPr>
        <w:t>讲述测量技术在日常生活和科技工作中的重要作用，</w:t>
      </w:r>
      <w:r w:rsidRPr="002E7A90">
        <w:rPr>
          <w:sz w:val="24"/>
          <w:szCs w:val="24"/>
        </w:rPr>
        <w:t>并</w:t>
      </w:r>
      <w:r w:rsidRPr="002E7A90">
        <w:rPr>
          <w:rFonts w:hint="eastAsia"/>
          <w:sz w:val="24"/>
          <w:szCs w:val="24"/>
        </w:rPr>
        <w:t>从测量的定义出发，着重介绍长度量的测量技术，长度标准的制定及其身后十分有趣的历史故事，微观及宏观长度的光学测量，以及珠穆朗玛峰</w:t>
      </w:r>
      <w:r w:rsidRPr="002E7A90">
        <w:rPr>
          <w:sz w:val="24"/>
          <w:szCs w:val="24"/>
        </w:rPr>
        <w:t>的</w:t>
      </w:r>
      <w:r w:rsidRPr="002E7A90">
        <w:rPr>
          <w:rFonts w:hint="eastAsia"/>
          <w:sz w:val="24"/>
          <w:szCs w:val="24"/>
        </w:rPr>
        <w:t>新</w:t>
      </w:r>
      <w:r w:rsidRPr="002E7A90">
        <w:rPr>
          <w:sz w:val="24"/>
          <w:szCs w:val="24"/>
        </w:rPr>
        <w:t>高程测量</w:t>
      </w:r>
      <w:r w:rsidRPr="002E7A90">
        <w:rPr>
          <w:rFonts w:hint="eastAsia"/>
          <w:sz w:val="24"/>
          <w:szCs w:val="24"/>
        </w:rPr>
        <w:t>。</w:t>
      </w:r>
    </w:p>
    <w:p w:rsidR="002E7A90" w:rsidRPr="008E2D62" w:rsidRDefault="002E7A90" w:rsidP="002E7A90">
      <w:pPr>
        <w:spacing w:before="120" w:line="400" w:lineRule="exact"/>
        <w:ind w:firstLine="480"/>
        <w:rPr>
          <w:bCs/>
          <w:sz w:val="24"/>
          <w:szCs w:val="24"/>
        </w:rPr>
      </w:pPr>
      <w:r w:rsidRPr="008E2D62">
        <w:rPr>
          <w:rFonts w:hint="eastAsia"/>
          <w:bCs/>
          <w:sz w:val="24"/>
          <w:szCs w:val="24"/>
        </w:rPr>
        <w:t>对象</w:t>
      </w:r>
      <w:r w:rsidR="00743935">
        <w:rPr>
          <w:rFonts w:hint="eastAsia"/>
          <w:sz w:val="24"/>
          <w:szCs w:val="24"/>
        </w:rPr>
        <w:t>：小学高年级、初中、高中、</w:t>
      </w:r>
      <w:r w:rsidRPr="008E2D62">
        <w:rPr>
          <w:rFonts w:hint="eastAsia"/>
          <w:bCs/>
          <w:sz w:val="24"/>
          <w:szCs w:val="24"/>
        </w:rPr>
        <w:t>社区居民</w:t>
      </w:r>
      <w:r w:rsidR="009761EB">
        <w:rPr>
          <w:rFonts w:hint="eastAsia"/>
          <w:bCs/>
          <w:sz w:val="24"/>
          <w:szCs w:val="24"/>
        </w:rPr>
        <w:t>。</w:t>
      </w:r>
    </w:p>
    <w:p w:rsidR="002E7A90" w:rsidRPr="008E2D62" w:rsidRDefault="002E7A90" w:rsidP="002E7A90">
      <w:pPr>
        <w:spacing w:line="400" w:lineRule="exact"/>
        <w:rPr>
          <w:sz w:val="24"/>
          <w:szCs w:val="24"/>
        </w:rPr>
      </w:pPr>
    </w:p>
    <w:p w:rsidR="002E7A90" w:rsidRPr="008E2D62" w:rsidRDefault="002E7A90" w:rsidP="002E7A90">
      <w:pPr>
        <w:spacing w:line="400" w:lineRule="exact"/>
        <w:rPr>
          <w:b/>
          <w:bCs/>
          <w:sz w:val="24"/>
          <w:szCs w:val="24"/>
        </w:rPr>
      </w:pPr>
      <w:r w:rsidRPr="008E2D62">
        <w:rPr>
          <w:rFonts w:hint="eastAsia"/>
          <w:b/>
          <w:bCs/>
          <w:sz w:val="24"/>
          <w:szCs w:val="24"/>
        </w:rPr>
        <w:t>王伯雄科普演讲主题之三：《地球的故事》内容简介</w:t>
      </w:r>
    </w:p>
    <w:p w:rsidR="002E7A90" w:rsidRPr="008E2D62" w:rsidRDefault="002E7A90" w:rsidP="002E7A90">
      <w:pPr>
        <w:spacing w:line="400" w:lineRule="exact"/>
        <w:ind w:firstLine="492"/>
        <w:rPr>
          <w:sz w:val="24"/>
          <w:szCs w:val="24"/>
        </w:rPr>
      </w:pPr>
      <w:r w:rsidRPr="002E7A90">
        <w:rPr>
          <w:rFonts w:hint="eastAsia"/>
          <w:sz w:val="24"/>
          <w:szCs w:val="24"/>
        </w:rPr>
        <w:t>本讲座</w:t>
      </w:r>
      <w:r w:rsidRPr="008E2D62">
        <w:rPr>
          <w:rFonts w:hint="eastAsia"/>
          <w:sz w:val="24"/>
          <w:szCs w:val="24"/>
        </w:rPr>
        <w:t>以生动的故事形式演绎人类对地球的认识历史过程。从原始的盖天说到后来的地圆说的演变，从以地球为中心的地心说到以太阳为中心的日心说的认识过程，介绍亚里士多德的两球模型，托勒密的地心说及其均轮和本轮的模型，哥白尼提出的日心说及太阳系理论的伟大意义，日心说与地心说的斗争，教会对日心说的打压和迫害，人类为证明日心说所做的科学努力和贡献，以及科学终将战胜宗教愚昧的必然道理。</w:t>
      </w:r>
    </w:p>
    <w:p w:rsidR="002E7A90" w:rsidRPr="008E2D62" w:rsidRDefault="002E7A90" w:rsidP="002E7A90">
      <w:pPr>
        <w:spacing w:line="400" w:lineRule="exact"/>
        <w:ind w:firstLine="492"/>
        <w:rPr>
          <w:bCs/>
          <w:sz w:val="24"/>
          <w:szCs w:val="24"/>
        </w:rPr>
      </w:pPr>
      <w:r w:rsidRPr="008E2D62">
        <w:rPr>
          <w:rFonts w:hint="eastAsia"/>
          <w:sz w:val="24"/>
          <w:szCs w:val="24"/>
        </w:rPr>
        <w:t>对象</w:t>
      </w:r>
      <w:r w:rsidR="00743935">
        <w:rPr>
          <w:rFonts w:hint="eastAsia"/>
          <w:sz w:val="24"/>
          <w:szCs w:val="24"/>
        </w:rPr>
        <w:t>：小学高年级、初中、高中、</w:t>
      </w:r>
      <w:r w:rsidRPr="008E2D62">
        <w:rPr>
          <w:rFonts w:hint="eastAsia"/>
          <w:bCs/>
          <w:sz w:val="24"/>
          <w:szCs w:val="24"/>
        </w:rPr>
        <w:t>社区居民。</w:t>
      </w:r>
    </w:p>
    <w:p w:rsidR="002E7A90" w:rsidRPr="008E2D62" w:rsidRDefault="002E7A90" w:rsidP="002E7A90">
      <w:pPr>
        <w:spacing w:line="400" w:lineRule="exact"/>
        <w:ind w:firstLine="492"/>
        <w:rPr>
          <w:sz w:val="24"/>
          <w:szCs w:val="24"/>
        </w:rPr>
      </w:pPr>
    </w:p>
    <w:p w:rsidR="002E7A90" w:rsidRPr="008E2D62" w:rsidRDefault="002E7A90" w:rsidP="002E7A90">
      <w:pPr>
        <w:spacing w:line="400" w:lineRule="exact"/>
        <w:rPr>
          <w:b/>
          <w:bCs/>
          <w:sz w:val="24"/>
          <w:szCs w:val="24"/>
        </w:rPr>
      </w:pPr>
      <w:r w:rsidRPr="008E2D62">
        <w:rPr>
          <w:rFonts w:hint="eastAsia"/>
          <w:b/>
          <w:bCs/>
          <w:sz w:val="24"/>
          <w:szCs w:val="24"/>
        </w:rPr>
        <w:t>王伯雄科普演讲主题之四：《神奇太阳系》内容简介</w:t>
      </w:r>
    </w:p>
    <w:p w:rsidR="002E7A90" w:rsidRPr="008E2D62" w:rsidRDefault="002E7A90" w:rsidP="002E7A90">
      <w:pPr>
        <w:spacing w:line="400" w:lineRule="exact"/>
        <w:ind w:firstLineChars="200" w:firstLine="480"/>
        <w:rPr>
          <w:sz w:val="24"/>
          <w:szCs w:val="24"/>
        </w:rPr>
      </w:pPr>
      <w:r w:rsidRPr="008E2D62">
        <w:rPr>
          <w:rFonts w:hint="eastAsia"/>
          <w:sz w:val="24"/>
          <w:szCs w:val="24"/>
        </w:rPr>
        <w:t>讲述太阳系</w:t>
      </w:r>
      <w:r w:rsidRPr="008E2D62">
        <w:rPr>
          <w:sz w:val="24"/>
          <w:szCs w:val="24"/>
        </w:rPr>
        <w:t>的</w:t>
      </w:r>
      <w:r w:rsidRPr="008E2D62">
        <w:rPr>
          <w:rFonts w:hint="eastAsia"/>
          <w:sz w:val="24"/>
          <w:szCs w:val="24"/>
        </w:rPr>
        <w:t>成因</w:t>
      </w:r>
      <w:r w:rsidRPr="008E2D62">
        <w:rPr>
          <w:sz w:val="24"/>
          <w:szCs w:val="24"/>
        </w:rPr>
        <w:t>，太阳系的组成，太阳及太阳系八大行星的结构</w:t>
      </w:r>
      <w:r w:rsidRPr="008E2D62">
        <w:rPr>
          <w:rFonts w:hint="eastAsia"/>
          <w:sz w:val="24"/>
          <w:szCs w:val="24"/>
        </w:rPr>
        <w:t>、形貌</w:t>
      </w:r>
      <w:r w:rsidRPr="008E2D62">
        <w:rPr>
          <w:sz w:val="24"/>
          <w:szCs w:val="24"/>
        </w:rPr>
        <w:t>、</w:t>
      </w:r>
      <w:r w:rsidRPr="008E2D62">
        <w:rPr>
          <w:rFonts w:hint="eastAsia"/>
          <w:sz w:val="24"/>
          <w:szCs w:val="24"/>
        </w:rPr>
        <w:t>参数</w:t>
      </w:r>
      <w:r w:rsidRPr="008E2D62">
        <w:rPr>
          <w:sz w:val="24"/>
          <w:szCs w:val="24"/>
        </w:rPr>
        <w:t>及运行，地球</w:t>
      </w:r>
      <w:r w:rsidRPr="008E2D62">
        <w:rPr>
          <w:rFonts w:hint="eastAsia"/>
          <w:sz w:val="24"/>
          <w:szCs w:val="24"/>
        </w:rPr>
        <w:t>绕</w:t>
      </w:r>
      <w:r w:rsidRPr="008E2D62">
        <w:rPr>
          <w:sz w:val="24"/>
          <w:szCs w:val="24"/>
        </w:rPr>
        <w:t>太阳的公转和自转，</w:t>
      </w:r>
      <w:r w:rsidRPr="008E2D62">
        <w:rPr>
          <w:rFonts w:hint="eastAsia"/>
          <w:sz w:val="24"/>
          <w:szCs w:val="24"/>
        </w:rPr>
        <w:t>地球</w:t>
      </w:r>
      <w:r w:rsidRPr="008E2D62">
        <w:rPr>
          <w:sz w:val="24"/>
          <w:szCs w:val="24"/>
        </w:rPr>
        <w:t>公转及</w:t>
      </w:r>
      <w:r w:rsidRPr="008E2D62">
        <w:rPr>
          <w:rFonts w:hint="eastAsia"/>
          <w:sz w:val="24"/>
          <w:szCs w:val="24"/>
        </w:rPr>
        <w:t>二十四</w:t>
      </w:r>
      <w:r w:rsidRPr="008E2D62">
        <w:rPr>
          <w:sz w:val="24"/>
          <w:szCs w:val="24"/>
        </w:rPr>
        <w:t>节气的划分</w:t>
      </w:r>
      <w:r w:rsidRPr="008E2D62">
        <w:rPr>
          <w:rFonts w:hint="eastAsia"/>
          <w:sz w:val="24"/>
          <w:szCs w:val="24"/>
        </w:rPr>
        <w:t>，</w:t>
      </w:r>
      <w:r w:rsidRPr="008E2D62">
        <w:rPr>
          <w:sz w:val="24"/>
          <w:szCs w:val="24"/>
        </w:rPr>
        <w:t>日食和月食的成因，</w:t>
      </w:r>
      <w:r w:rsidRPr="008E2D62">
        <w:rPr>
          <w:rFonts w:hint="eastAsia"/>
          <w:sz w:val="24"/>
          <w:szCs w:val="24"/>
        </w:rPr>
        <w:t>昼夜</w:t>
      </w:r>
      <w:r w:rsidRPr="008E2D62">
        <w:rPr>
          <w:sz w:val="24"/>
          <w:szCs w:val="24"/>
        </w:rPr>
        <w:t>交替，太阳的视运动，</w:t>
      </w:r>
      <w:r w:rsidRPr="008E2D62">
        <w:rPr>
          <w:rFonts w:hint="eastAsia"/>
          <w:sz w:val="24"/>
          <w:szCs w:val="24"/>
        </w:rPr>
        <w:t>月亮</w:t>
      </w:r>
      <w:r w:rsidRPr="008E2D62">
        <w:rPr>
          <w:sz w:val="24"/>
          <w:szCs w:val="24"/>
        </w:rPr>
        <w:t>绕地球旋转，潮汐的形成</w:t>
      </w:r>
      <w:r w:rsidRPr="008E2D62">
        <w:rPr>
          <w:rFonts w:hint="eastAsia"/>
          <w:sz w:val="24"/>
          <w:szCs w:val="24"/>
        </w:rPr>
        <w:t>和潮汐</w:t>
      </w:r>
      <w:r w:rsidRPr="008E2D62">
        <w:rPr>
          <w:sz w:val="24"/>
          <w:szCs w:val="24"/>
        </w:rPr>
        <w:t>锁定</w:t>
      </w:r>
      <w:r w:rsidRPr="008E2D62">
        <w:rPr>
          <w:rFonts w:hint="eastAsia"/>
          <w:sz w:val="24"/>
          <w:szCs w:val="24"/>
        </w:rPr>
        <w:t>的</w:t>
      </w:r>
      <w:r w:rsidRPr="008E2D62">
        <w:rPr>
          <w:sz w:val="24"/>
          <w:szCs w:val="24"/>
        </w:rPr>
        <w:t>原因，</w:t>
      </w:r>
      <w:r w:rsidRPr="008E2D62">
        <w:rPr>
          <w:rFonts w:hint="eastAsia"/>
          <w:sz w:val="24"/>
          <w:szCs w:val="24"/>
        </w:rPr>
        <w:t>钱塘江</w:t>
      </w:r>
      <w:r w:rsidRPr="008E2D62">
        <w:rPr>
          <w:sz w:val="24"/>
          <w:szCs w:val="24"/>
        </w:rPr>
        <w:t>观潮，</w:t>
      </w:r>
      <w:r w:rsidRPr="008E2D62">
        <w:rPr>
          <w:rFonts w:hint="eastAsia"/>
          <w:sz w:val="24"/>
          <w:szCs w:val="24"/>
        </w:rPr>
        <w:t>人类</w:t>
      </w:r>
      <w:r w:rsidRPr="008E2D62">
        <w:rPr>
          <w:sz w:val="24"/>
          <w:szCs w:val="24"/>
        </w:rPr>
        <w:t>登月，</w:t>
      </w:r>
      <w:r w:rsidRPr="008E2D62">
        <w:rPr>
          <w:rFonts w:hint="eastAsia"/>
          <w:sz w:val="24"/>
          <w:szCs w:val="24"/>
        </w:rPr>
        <w:t>中国</w:t>
      </w:r>
      <w:r w:rsidRPr="008E2D62">
        <w:rPr>
          <w:sz w:val="24"/>
          <w:szCs w:val="24"/>
        </w:rPr>
        <w:t>的探月工程，</w:t>
      </w:r>
      <w:r w:rsidRPr="008E2D62">
        <w:rPr>
          <w:rFonts w:hint="eastAsia"/>
          <w:sz w:val="24"/>
          <w:szCs w:val="24"/>
        </w:rPr>
        <w:t>从</w:t>
      </w:r>
      <w:r w:rsidRPr="008E2D62">
        <w:rPr>
          <w:sz w:val="24"/>
          <w:szCs w:val="24"/>
        </w:rPr>
        <w:t>嫦娥一号到嫦娥五号——我国对月球的探测</w:t>
      </w:r>
      <w:r w:rsidRPr="008E2D62">
        <w:rPr>
          <w:rFonts w:hint="eastAsia"/>
          <w:sz w:val="24"/>
          <w:szCs w:val="24"/>
        </w:rPr>
        <w:t>，火星</w:t>
      </w:r>
      <w:r w:rsidRPr="008E2D62">
        <w:rPr>
          <w:sz w:val="24"/>
          <w:szCs w:val="24"/>
        </w:rPr>
        <w:t>上有生命吗？人类</w:t>
      </w:r>
      <w:r w:rsidRPr="008E2D62">
        <w:rPr>
          <w:rFonts w:hint="eastAsia"/>
          <w:sz w:val="24"/>
          <w:szCs w:val="24"/>
        </w:rPr>
        <w:t>对</w:t>
      </w:r>
      <w:r w:rsidRPr="008E2D62">
        <w:rPr>
          <w:sz w:val="24"/>
          <w:szCs w:val="24"/>
        </w:rPr>
        <w:t>火星的探测，我国的火星探测</w:t>
      </w:r>
      <w:r w:rsidRPr="008E2D62">
        <w:rPr>
          <w:rFonts w:hint="eastAsia"/>
          <w:sz w:val="24"/>
          <w:szCs w:val="24"/>
        </w:rPr>
        <w:t>计划和</w:t>
      </w:r>
      <w:r w:rsidRPr="008E2D62">
        <w:rPr>
          <w:sz w:val="24"/>
          <w:szCs w:val="24"/>
        </w:rPr>
        <w:t>天问一号火星探测器。</w:t>
      </w:r>
    </w:p>
    <w:p w:rsidR="002E7A90" w:rsidRDefault="002E7A90" w:rsidP="00263970">
      <w:pPr>
        <w:spacing w:before="120" w:line="400" w:lineRule="exact"/>
        <w:ind w:firstLine="480"/>
        <w:rPr>
          <w:bCs/>
          <w:sz w:val="24"/>
          <w:szCs w:val="24"/>
        </w:rPr>
      </w:pPr>
      <w:r w:rsidRPr="00C80FF1">
        <w:rPr>
          <w:rFonts w:hint="eastAsia"/>
          <w:bCs/>
          <w:sz w:val="24"/>
          <w:szCs w:val="24"/>
        </w:rPr>
        <w:t>对象</w:t>
      </w:r>
      <w:r w:rsidR="00743935">
        <w:rPr>
          <w:rFonts w:hint="eastAsia"/>
          <w:sz w:val="24"/>
          <w:szCs w:val="24"/>
        </w:rPr>
        <w:t>：小学高年级、初中、高中、</w:t>
      </w:r>
      <w:r w:rsidRPr="00C80FF1">
        <w:rPr>
          <w:rFonts w:hint="eastAsia"/>
          <w:bCs/>
          <w:sz w:val="24"/>
          <w:szCs w:val="24"/>
        </w:rPr>
        <w:t>社区居民</w:t>
      </w:r>
      <w:r w:rsidR="009761EB">
        <w:rPr>
          <w:rFonts w:hint="eastAsia"/>
          <w:bCs/>
          <w:sz w:val="24"/>
          <w:szCs w:val="24"/>
        </w:rPr>
        <w:t>。</w:t>
      </w:r>
    </w:p>
    <w:p w:rsidR="003A7EAE" w:rsidRPr="00263970" w:rsidRDefault="003A7EAE" w:rsidP="00263970">
      <w:pPr>
        <w:spacing w:before="120" w:line="400" w:lineRule="exact"/>
        <w:ind w:firstLine="480"/>
        <w:rPr>
          <w:bCs/>
          <w:sz w:val="24"/>
          <w:szCs w:val="24"/>
        </w:rPr>
      </w:pPr>
    </w:p>
    <w:p w:rsidR="002E7A90" w:rsidRPr="008E2D62" w:rsidRDefault="002E7A90" w:rsidP="002E7A90">
      <w:pPr>
        <w:spacing w:line="400" w:lineRule="exact"/>
        <w:rPr>
          <w:b/>
          <w:bCs/>
          <w:sz w:val="24"/>
          <w:szCs w:val="24"/>
        </w:rPr>
      </w:pPr>
      <w:r>
        <w:rPr>
          <w:rFonts w:hint="eastAsia"/>
          <w:b/>
          <w:bCs/>
          <w:sz w:val="24"/>
          <w:szCs w:val="24"/>
        </w:rPr>
        <w:lastRenderedPageBreak/>
        <w:t>王伯雄科普演讲主题之五：《</w:t>
      </w:r>
      <w:r w:rsidRPr="00B47A0A">
        <w:rPr>
          <w:rFonts w:hint="eastAsia"/>
          <w:b/>
          <w:bCs/>
          <w:sz w:val="24"/>
          <w:szCs w:val="24"/>
        </w:rPr>
        <w:t>美妙的星空世界</w:t>
      </w:r>
      <w:r w:rsidRPr="008E2D62">
        <w:rPr>
          <w:rFonts w:hint="eastAsia"/>
          <w:b/>
          <w:bCs/>
          <w:sz w:val="24"/>
          <w:szCs w:val="24"/>
        </w:rPr>
        <w:t>》内容简介</w:t>
      </w:r>
    </w:p>
    <w:p w:rsidR="002E7A90" w:rsidRDefault="002E7A90" w:rsidP="002E7A90">
      <w:pPr>
        <w:spacing w:line="400" w:lineRule="exact"/>
        <w:ind w:firstLineChars="200" w:firstLine="480"/>
        <w:rPr>
          <w:sz w:val="24"/>
          <w:szCs w:val="24"/>
        </w:rPr>
      </w:pPr>
      <w:r>
        <w:rPr>
          <w:rFonts w:hint="eastAsia"/>
          <w:sz w:val="24"/>
          <w:szCs w:val="24"/>
        </w:rPr>
        <w:t>美妙</w:t>
      </w:r>
      <w:r>
        <w:rPr>
          <w:sz w:val="24"/>
          <w:szCs w:val="24"/>
        </w:rPr>
        <w:t>的星空世界群星璀璨，自古以来</w:t>
      </w:r>
      <w:r>
        <w:rPr>
          <w:rFonts w:hint="eastAsia"/>
          <w:sz w:val="24"/>
          <w:szCs w:val="24"/>
        </w:rPr>
        <w:t>星星</w:t>
      </w:r>
      <w:r>
        <w:rPr>
          <w:sz w:val="24"/>
          <w:szCs w:val="24"/>
        </w:rPr>
        <w:t>都伴随着许多神话故事</w:t>
      </w:r>
      <w:r>
        <w:rPr>
          <w:rFonts w:hint="eastAsia"/>
          <w:sz w:val="24"/>
          <w:szCs w:val="24"/>
        </w:rPr>
        <w:t>。本</w:t>
      </w:r>
      <w:r>
        <w:rPr>
          <w:sz w:val="24"/>
          <w:szCs w:val="24"/>
        </w:rPr>
        <w:t>讲座</w:t>
      </w:r>
      <w:r>
        <w:rPr>
          <w:rFonts w:hint="eastAsia"/>
          <w:sz w:val="24"/>
          <w:szCs w:val="24"/>
        </w:rPr>
        <w:t>通过 “</w:t>
      </w:r>
      <w:r>
        <w:rPr>
          <w:sz w:val="24"/>
          <w:szCs w:val="24"/>
        </w:rPr>
        <w:t>大熊星和小熊星</w:t>
      </w:r>
      <w:r>
        <w:rPr>
          <w:rFonts w:hint="eastAsia"/>
          <w:sz w:val="24"/>
          <w:szCs w:val="24"/>
        </w:rPr>
        <w:t>”、“</w:t>
      </w:r>
      <w:r>
        <w:rPr>
          <w:sz w:val="24"/>
          <w:szCs w:val="24"/>
        </w:rPr>
        <w:t>天蝎座和猎户座</w:t>
      </w:r>
      <w:r>
        <w:rPr>
          <w:rFonts w:hint="eastAsia"/>
          <w:sz w:val="24"/>
          <w:szCs w:val="24"/>
        </w:rPr>
        <w:t>”、“</w:t>
      </w:r>
      <w:r>
        <w:rPr>
          <w:sz w:val="24"/>
          <w:szCs w:val="24"/>
        </w:rPr>
        <w:t>牛郎织女</w:t>
      </w:r>
      <w:r>
        <w:rPr>
          <w:rFonts w:hint="eastAsia"/>
          <w:sz w:val="24"/>
          <w:szCs w:val="24"/>
        </w:rPr>
        <w:t>”三个我</w:t>
      </w:r>
      <w:r w:rsidRPr="00802FA7">
        <w:rPr>
          <w:rFonts w:hint="eastAsia"/>
          <w:sz w:val="24"/>
          <w:szCs w:val="24"/>
        </w:rPr>
        <w:t>国</w:t>
      </w:r>
      <w:r>
        <w:rPr>
          <w:rFonts w:hint="eastAsia"/>
          <w:sz w:val="24"/>
          <w:szCs w:val="24"/>
        </w:rPr>
        <w:t>古代</w:t>
      </w:r>
      <w:r w:rsidRPr="00802FA7">
        <w:rPr>
          <w:sz w:val="24"/>
          <w:szCs w:val="24"/>
        </w:rPr>
        <w:t>和古希腊</w:t>
      </w:r>
      <w:r>
        <w:rPr>
          <w:sz w:val="24"/>
          <w:szCs w:val="24"/>
        </w:rPr>
        <w:t>的神话</w:t>
      </w:r>
      <w:r w:rsidRPr="00802FA7">
        <w:rPr>
          <w:sz w:val="24"/>
          <w:szCs w:val="24"/>
        </w:rPr>
        <w:t>故事</w:t>
      </w:r>
      <w:r w:rsidRPr="00802FA7">
        <w:rPr>
          <w:rFonts w:hint="eastAsia"/>
          <w:sz w:val="24"/>
          <w:szCs w:val="24"/>
        </w:rPr>
        <w:t>，介绍</w:t>
      </w:r>
      <w:r>
        <w:rPr>
          <w:sz w:val="24"/>
          <w:szCs w:val="24"/>
        </w:rPr>
        <w:t>星座的</w:t>
      </w:r>
      <w:r>
        <w:rPr>
          <w:rFonts w:hint="eastAsia"/>
          <w:sz w:val="24"/>
          <w:szCs w:val="24"/>
        </w:rPr>
        <w:t>天文学知识</w:t>
      </w:r>
      <w:r>
        <w:rPr>
          <w:sz w:val="24"/>
          <w:szCs w:val="24"/>
        </w:rPr>
        <w:t>，</w:t>
      </w:r>
      <w:r>
        <w:rPr>
          <w:rFonts w:hint="eastAsia"/>
          <w:sz w:val="24"/>
          <w:szCs w:val="24"/>
        </w:rPr>
        <w:t>主要</w:t>
      </w:r>
      <w:r>
        <w:rPr>
          <w:sz w:val="24"/>
          <w:szCs w:val="24"/>
        </w:rPr>
        <w:t>有</w:t>
      </w:r>
      <w:r>
        <w:rPr>
          <w:rFonts w:hint="eastAsia"/>
          <w:sz w:val="24"/>
          <w:szCs w:val="24"/>
        </w:rPr>
        <w:t>：如何</w:t>
      </w:r>
      <w:r>
        <w:rPr>
          <w:sz w:val="24"/>
          <w:szCs w:val="24"/>
        </w:rPr>
        <w:t>看</w:t>
      </w:r>
      <w:r w:rsidRPr="00802FA7">
        <w:rPr>
          <w:rFonts w:hint="eastAsia"/>
          <w:sz w:val="24"/>
          <w:szCs w:val="24"/>
        </w:rPr>
        <w:t>星座</w:t>
      </w:r>
      <w:r w:rsidRPr="00802FA7">
        <w:rPr>
          <w:sz w:val="24"/>
          <w:szCs w:val="24"/>
        </w:rPr>
        <w:t>，</w:t>
      </w:r>
      <w:r>
        <w:rPr>
          <w:sz w:val="24"/>
          <w:szCs w:val="24"/>
        </w:rPr>
        <w:t>太阳</w:t>
      </w:r>
      <w:r>
        <w:rPr>
          <w:rFonts w:hint="eastAsia"/>
          <w:sz w:val="24"/>
          <w:szCs w:val="24"/>
        </w:rPr>
        <w:t>系</w:t>
      </w:r>
      <w:r>
        <w:rPr>
          <w:sz w:val="24"/>
          <w:szCs w:val="24"/>
        </w:rPr>
        <w:t>和银河系</w:t>
      </w:r>
      <w:r w:rsidRPr="00802FA7">
        <w:rPr>
          <w:sz w:val="24"/>
          <w:szCs w:val="24"/>
        </w:rPr>
        <w:t>，</w:t>
      </w:r>
      <w:r w:rsidRPr="00802FA7">
        <w:rPr>
          <w:rFonts w:hint="eastAsia"/>
          <w:sz w:val="24"/>
          <w:szCs w:val="24"/>
        </w:rPr>
        <w:t>银河系</w:t>
      </w:r>
      <w:r>
        <w:rPr>
          <w:sz w:val="24"/>
          <w:szCs w:val="24"/>
        </w:rPr>
        <w:t>的</w:t>
      </w:r>
      <w:r>
        <w:rPr>
          <w:rFonts w:hint="eastAsia"/>
          <w:sz w:val="24"/>
          <w:szCs w:val="24"/>
        </w:rPr>
        <w:t>构成</w:t>
      </w:r>
      <w:r>
        <w:rPr>
          <w:sz w:val="24"/>
          <w:szCs w:val="24"/>
        </w:rPr>
        <w:t>，北斗七星和北极星，</w:t>
      </w:r>
      <w:r w:rsidRPr="00802FA7">
        <w:rPr>
          <w:sz w:val="24"/>
          <w:szCs w:val="24"/>
        </w:rPr>
        <w:t>大熊星座和小熊星座</w:t>
      </w:r>
      <w:r>
        <w:rPr>
          <w:rFonts w:hint="eastAsia"/>
          <w:sz w:val="24"/>
          <w:szCs w:val="24"/>
        </w:rPr>
        <w:t>，</w:t>
      </w:r>
      <w:proofErr w:type="gramStart"/>
      <w:r>
        <w:rPr>
          <w:rFonts w:hint="eastAsia"/>
          <w:sz w:val="24"/>
          <w:szCs w:val="24"/>
        </w:rPr>
        <w:t>天鹰星和</w:t>
      </w:r>
      <w:proofErr w:type="gramEnd"/>
      <w:r>
        <w:rPr>
          <w:sz w:val="24"/>
          <w:szCs w:val="24"/>
        </w:rPr>
        <w:t>天琴星</w:t>
      </w:r>
      <w:r>
        <w:rPr>
          <w:rFonts w:hint="eastAsia"/>
          <w:sz w:val="24"/>
          <w:szCs w:val="24"/>
        </w:rPr>
        <w:t>，夏夜</w:t>
      </w:r>
      <w:r>
        <w:rPr>
          <w:sz w:val="24"/>
          <w:szCs w:val="24"/>
        </w:rPr>
        <w:t>的</w:t>
      </w:r>
      <w:r>
        <w:rPr>
          <w:rFonts w:hint="eastAsia"/>
          <w:sz w:val="24"/>
          <w:szCs w:val="24"/>
        </w:rPr>
        <w:t>天空</w:t>
      </w:r>
      <w:r w:rsidRPr="00802FA7">
        <w:rPr>
          <w:rFonts w:hint="eastAsia"/>
          <w:sz w:val="24"/>
          <w:szCs w:val="24"/>
        </w:rPr>
        <w:t>如何</w:t>
      </w:r>
      <w:r w:rsidRPr="00802FA7">
        <w:rPr>
          <w:sz w:val="24"/>
          <w:szCs w:val="24"/>
        </w:rPr>
        <w:t>看</w:t>
      </w:r>
      <w:r>
        <w:rPr>
          <w:sz w:val="24"/>
          <w:szCs w:val="24"/>
        </w:rPr>
        <w:t>牛郎星和织女星</w:t>
      </w:r>
      <w:r>
        <w:rPr>
          <w:rFonts w:hint="eastAsia"/>
          <w:sz w:val="24"/>
          <w:szCs w:val="24"/>
        </w:rPr>
        <w:t>，</w:t>
      </w:r>
      <w:r w:rsidRPr="00802FA7">
        <w:rPr>
          <w:rFonts w:hint="eastAsia"/>
          <w:sz w:val="24"/>
          <w:szCs w:val="24"/>
        </w:rPr>
        <w:t>二十八</w:t>
      </w:r>
      <w:r w:rsidRPr="00802FA7">
        <w:rPr>
          <w:sz w:val="24"/>
          <w:szCs w:val="24"/>
        </w:rPr>
        <w:t>星宿</w:t>
      </w:r>
      <w:r w:rsidRPr="00802FA7">
        <w:rPr>
          <w:rFonts w:hint="eastAsia"/>
          <w:sz w:val="24"/>
          <w:szCs w:val="24"/>
        </w:rPr>
        <w:t>的</w:t>
      </w:r>
      <w:r w:rsidRPr="00802FA7">
        <w:rPr>
          <w:sz w:val="24"/>
          <w:szCs w:val="24"/>
        </w:rPr>
        <w:t>由来</w:t>
      </w:r>
      <w:r>
        <w:rPr>
          <w:rFonts w:hint="eastAsia"/>
          <w:sz w:val="24"/>
          <w:szCs w:val="24"/>
        </w:rPr>
        <w:t>，以及</w:t>
      </w:r>
      <w:r w:rsidRPr="00802FA7">
        <w:rPr>
          <w:sz w:val="24"/>
          <w:szCs w:val="24"/>
        </w:rPr>
        <w:t>参星和商星</w:t>
      </w:r>
      <w:r>
        <w:rPr>
          <w:rFonts w:hint="eastAsia"/>
          <w:sz w:val="24"/>
          <w:szCs w:val="24"/>
        </w:rPr>
        <w:t>为何</w:t>
      </w:r>
      <w:r w:rsidRPr="00802FA7">
        <w:rPr>
          <w:sz w:val="24"/>
          <w:szCs w:val="24"/>
        </w:rPr>
        <w:t>永不</w:t>
      </w:r>
      <w:r>
        <w:rPr>
          <w:rFonts w:hint="eastAsia"/>
          <w:sz w:val="24"/>
          <w:szCs w:val="24"/>
        </w:rPr>
        <w:t>碰头等有趣</w:t>
      </w:r>
      <w:r>
        <w:rPr>
          <w:sz w:val="24"/>
          <w:szCs w:val="24"/>
        </w:rPr>
        <w:t>的</w:t>
      </w:r>
      <w:r>
        <w:rPr>
          <w:rFonts w:hint="eastAsia"/>
          <w:sz w:val="24"/>
          <w:szCs w:val="24"/>
        </w:rPr>
        <w:t>天文</w:t>
      </w:r>
      <w:r>
        <w:rPr>
          <w:sz w:val="24"/>
          <w:szCs w:val="24"/>
        </w:rPr>
        <w:t>现象</w:t>
      </w:r>
      <w:r w:rsidRPr="00802FA7">
        <w:rPr>
          <w:sz w:val="24"/>
          <w:szCs w:val="24"/>
        </w:rPr>
        <w:t>。</w:t>
      </w:r>
      <w:r>
        <w:rPr>
          <w:rFonts w:hint="eastAsia"/>
          <w:sz w:val="24"/>
          <w:szCs w:val="24"/>
        </w:rPr>
        <w:t>最后</w:t>
      </w:r>
      <w:r>
        <w:rPr>
          <w:sz w:val="24"/>
          <w:szCs w:val="24"/>
        </w:rPr>
        <w:t>介绍人类征服太空</w:t>
      </w:r>
      <w:r>
        <w:rPr>
          <w:rFonts w:hint="eastAsia"/>
          <w:sz w:val="24"/>
          <w:szCs w:val="24"/>
        </w:rPr>
        <w:t>所</w:t>
      </w:r>
      <w:r>
        <w:rPr>
          <w:sz w:val="24"/>
          <w:szCs w:val="24"/>
        </w:rPr>
        <w:t>进行</w:t>
      </w:r>
      <w:r>
        <w:rPr>
          <w:rFonts w:hint="eastAsia"/>
          <w:sz w:val="24"/>
          <w:szCs w:val="24"/>
        </w:rPr>
        <w:t>的</w:t>
      </w:r>
      <w:r>
        <w:rPr>
          <w:sz w:val="24"/>
          <w:szCs w:val="24"/>
        </w:rPr>
        <w:t>努力</w:t>
      </w:r>
      <w:r>
        <w:rPr>
          <w:rFonts w:hint="eastAsia"/>
          <w:sz w:val="24"/>
          <w:szCs w:val="24"/>
        </w:rPr>
        <w:t>、取得</w:t>
      </w:r>
      <w:r>
        <w:rPr>
          <w:sz w:val="24"/>
          <w:szCs w:val="24"/>
        </w:rPr>
        <w:t>的成就、宏伟</w:t>
      </w:r>
      <w:r>
        <w:rPr>
          <w:rFonts w:hint="eastAsia"/>
          <w:sz w:val="24"/>
          <w:szCs w:val="24"/>
        </w:rPr>
        <w:t>的</w:t>
      </w:r>
      <w:r>
        <w:rPr>
          <w:sz w:val="24"/>
          <w:szCs w:val="24"/>
        </w:rPr>
        <w:t>规划和美好远景。</w:t>
      </w:r>
      <w:r>
        <w:rPr>
          <w:rFonts w:hint="eastAsia"/>
          <w:sz w:val="24"/>
          <w:szCs w:val="24"/>
        </w:rPr>
        <w:t xml:space="preserve">               </w:t>
      </w:r>
      <w:r>
        <w:rPr>
          <w:sz w:val="24"/>
          <w:szCs w:val="24"/>
        </w:rPr>
        <w:t xml:space="preserve"> </w:t>
      </w:r>
    </w:p>
    <w:p w:rsidR="002E7A90" w:rsidRPr="002E7A90" w:rsidRDefault="002E7A90" w:rsidP="002E7A90">
      <w:pPr>
        <w:spacing w:line="400" w:lineRule="exact"/>
        <w:ind w:firstLineChars="200" w:firstLine="480"/>
        <w:rPr>
          <w:sz w:val="24"/>
          <w:szCs w:val="24"/>
        </w:rPr>
      </w:pPr>
      <w:r w:rsidRPr="002E7A90">
        <w:rPr>
          <w:rFonts w:hint="eastAsia"/>
          <w:sz w:val="24"/>
          <w:szCs w:val="24"/>
        </w:rPr>
        <w:t>对象</w:t>
      </w:r>
      <w:r w:rsidR="00743935">
        <w:rPr>
          <w:rFonts w:hint="eastAsia"/>
          <w:sz w:val="24"/>
          <w:szCs w:val="24"/>
        </w:rPr>
        <w:t>：小学高年级、初中、高中、</w:t>
      </w:r>
      <w:r w:rsidRPr="002E7A90">
        <w:rPr>
          <w:rFonts w:hint="eastAsia"/>
          <w:sz w:val="24"/>
          <w:szCs w:val="24"/>
        </w:rPr>
        <w:t>社区居民</w:t>
      </w:r>
      <w:r w:rsidR="009761EB">
        <w:rPr>
          <w:rFonts w:hint="eastAsia"/>
          <w:sz w:val="24"/>
          <w:szCs w:val="24"/>
        </w:rPr>
        <w:t>。</w:t>
      </w:r>
    </w:p>
    <w:p w:rsidR="00B47A0A" w:rsidRDefault="00B47A0A" w:rsidP="008E2D62">
      <w:pPr>
        <w:spacing w:line="400" w:lineRule="exact"/>
        <w:rPr>
          <w:sz w:val="24"/>
          <w:szCs w:val="24"/>
        </w:rPr>
      </w:pPr>
    </w:p>
    <w:p w:rsidR="003E56C1" w:rsidRPr="008E2D62" w:rsidRDefault="00B35F0E" w:rsidP="008E2D62">
      <w:pPr>
        <w:spacing w:line="400" w:lineRule="exact"/>
        <w:rPr>
          <w:rFonts w:ascii="黑体" w:eastAsia="黑体" w:hAnsi="黑体"/>
          <w:sz w:val="24"/>
          <w:szCs w:val="24"/>
        </w:rPr>
      </w:pPr>
      <w:r>
        <w:rPr>
          <w:rFonts w:ascii="黑体" w:eastAsia="黑体" w:hAnsi="黑体" w:hint="eastAsia"/>
          <w:sz w:val="24"/>
          <w:szCs w:val="24"/>
        </w:rPr>
        <w:t>九</w:t>
      </w:r>
      <w:r w:rsidRPr="008E2D62">
        <w:rPr>
          <w:rFonts w:ascii="黑体" w:eastAsia="黑体" w:hAnsi="黑体" w:hint="eastAsia"/>
          <w:sz w:val="24"/>
          <w:szCs w:val="24"/>
        </w:rPr>
        <w:t>、</w:t>
      </w:r>
      <w:r w:rsidR="00C66FCC" w:rsidRPr="008E2D62">
        <w:rPr>
          <w:rFonts w:ascii="黑体" w:eastAsia="黑体" w:hAnsi="黑体" w:hint="eastAsia"/>
          <w:sz w:val="24"/>
          <w:szCs w:val="24"/>
        </w:rPr>
        <w:t>周玉杰高工个人简介:</w:t>
      </w:r>
    </w:p>
    <w:p w:rsidR="003E56C1" w:rsidRPr="008E2D62" w:rsidRDefault="005B1E65" w:rsidP="008E2D62">
      <w:pPr>
        <w:pStyle w:val="a6"/>
        <w:spacing w:before="0" w:beforeAutospacing="0" w:after="0" w:afterAutospacing="0" w:line="400" w:lineRule="exact"/>
        <w:ind w:firstLineChars="200" w:firstLine="480"/>
        <w:textAlignment w:val="baseline"/>
        <w:rPr>
          <w:b/>
          <w:bCs/>
        </w:rPr>
      </w:pPr>
      <w:r w:rsidRPr="008E2D62">
        <w:rPr>
          <w:noProof/>
        </w:rPr>
        <w:drawing>
          <wp:anchor distT="0" distB="0" distL="114300" distR="114300" simplePos="0" relativeHeight="251654656" behindDoc="0" locked="0" layoutInCell="1" allowOverlap="1">
            <wp:simplePos x="0" y="0"/>
            <wp:positionH relativeFrom="column">
              <wp:posOffset>6985</wp:posOffset>
            </wp:positionH>
            <wp:positionV relativeFrom="paragraph">
              <wp:posOffset>322580</wp:posOffset>
            </wp:positionV>
            <wp:extent cx="1162050" cy="926465"/>
            <wp:effectExtent l="0" t="114300" r="0" b="102235"/>
            <wp:wrapThrough wrapText="bothSides">
              <wp:wrapPolygon edited="0">
                <wp:start x="21535" y="-81"/>
                <wp:lineTo x="289" y="-81"/>
                <wp:lineTo x="289" y="21237"/>
                <wp:lineTo x="21535" y="21237"/>
                <wp:lineTo x="21535" y="-81"/>
              </wp:wrapPolygon>
            </wp:wrapThrough>
            <wp:docPr id="28" name="图片 6" descr="D:\科普\中国科协科普事宜\清华大学老科协科普演讲团专家照片\周玉杰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科普\中国科协科普事宜\清华大学老科协科普演讲团专家照片\周玉杰2021.03.jpg"/>
                    <pic:cNvPicPr>
                      <a:picLocks noChangeAspect="1" noChangeArrowheads="1"/>
                    </pic:cNvPicPr>
                  </pic:nvPicPr>
                  <pic:blipFill>
                    <a:blip r:embed="rId17" cstate="print"/>
                    <a:srcRect/>
                    <a:stretch>
                      <a:fillRect/>
                    </a:stretch>
                  </pic:blipFill>
                  <pic:spPr bwMode="auto">
                    <a:xfrm rot="16200000">
                      <a:off x="0" y="0"/>
                      <a:ext cx="1162050" cy="926465"/>
                    </a:xfrm>
                    <a:prstGeom prst="rect">
                      <a:avLst/>
                    </a:prstGeom>
                    <a:noFill/>
                    <a:ln w="9525">
                      <a:noFill/>
                      <a:miter lim="800000"/>
                      <a:headEnd/>
                      <a:tailEnd/>
                    </a:ln>
                  </pic:spPr>
                </pic:pic>
              </a:graphicData>
            </a:graphic>
          </wp:anchor>
        </w:drawing>
      </w:r>
      <w:r w:rsidR="00C66FCC" w:rsidRPr="008E2D62">
        <w:rPr>
          <w:rFonts w:hint="eastAsia"/>
        </w:rPr>
        <w:t>周玉杰，清华大学教师，高级工程师，自2005年起在清华大学核研院工作，一直致力于生物质资源综合利用研究，并承担多项科研项目。</w:t>
      </w:r>
    </w:p>
    <w:p w:rsidR="005B1E65" w:rsidRDefault="005B1E65" w:rsidP="008E2D62">
      <w:pPr>
        <w:pStyle w:val="a6"/>
        <w:spacing w:before="0" w:beforeAutospacing="0" w:after="0" w:afterAutospacing="0" w:line="400" w:lineRule="exact"/>
        <w:ind w:firstLineChars="200" w:firstLine="482"/>
        <w:textAlignment w:val="baseline"/>
        <w:rPr>
          <w:b/>
          <w:bCs/>
        </w:rPr>
      </w:pPr>
    </w:p>
    <w:p w:rsidR="00951E6F" w:rsidRPr="008E2D62" w:rsidRDefault="00951E6F" w:rsidP="008E2D62">
      <w:pPr>
        <w:pStyle w:val="a6"/>
        <w:spacing w:before="0" w:beforeAutospacing="0" w:after="0" w:afterAutospacing="0" w:line="400" w:lineRule="exact"/>
        <w:ind w:firstLineChars="200" w:firstLine="482"/>
        <w:textAlignment w:val="baseline"/>
        <w:rPr>
          <w:b/>
          <w:bCs/>
        </w:rPr>
      </w:pPr>
    </w:p>
    <w:p w:rsidR="003E56C1" w:rsidRPr="008E2D62" w:rsidRDefault="00C66FCC" w:rsidP="008E2D62">
      <w:pPr>
        <w:spacing w:line="400" w:lineRule="exact"/>
        <w:rPr>
          <w:b/>
          <w:bCs/>
          <w:sz w:val="24"/>
          <w:szCs w:val="24"/>
        </w:rPr>
      </w:pPr>
      <w:r w:rsidRPr="008E2D62">
        <w:rPr>
          <w:rFonts w:hint="eastAsia"/>
          <w:b/>
          <w:bCs/>
          <w:sz w:val="24"/>
          <w:szCs w:val="24"/>
        </w:rPr>
        <w:t>周玉杰科普演讲主题：《开发生物能源，让生活更美好》</w:t>
      </w:r>
    </w:p>
    <w:p w:rsidR="003E56C1" w:rsidRPr="008E2D62" w:rsidRDefault="00C66FCC" w:rsidP="008E2D62">
      <w:pPr>
        <w:spacing w:line="400" w:lineRule="exact"/>
        <w:ind w:firstLine="556"/>
        <w:rPr>
          <w:sz w:val="24"/>
          <w:szCs w:val="24"/>
        </w:rPr>
      </w:pPr>
      <w:r w:rsidRPr="008E2D62">
        <w:rPr>
          <w:rFonts w:hint="eastAsia"/>
          <w:sz w:val="24"/>
          <w:szCs w:val="24"/>
        </w:rPr>
        <w:t>首先介绍能源的概念及各种熟知的能源，如煤、石油、风能、水能、太阳能等及其特点，再介绍能源的重要性、开发生物能源的重要意义以及生物能源利用技术，如燃料乙醇、生物柴油、沼气以及生物质发电等等。</w:t>
      </w:r>
    </w:p>
    <w:p w:rsidR="003E56C1" w:rsidRPr="008E2D62" w:rsidRDefault="00743935" w:rsidP="008E2D62">
      <w:pPr>
        <w:spacing w:line="400" w:lineRule="exact"/>
        <w:ind w:firstLine="556"/>
        <w:rPr>
          <w:sz w:val="24"/>
          <w:szCs w:val="24"/>
        </w:rPr>
      </w:pPr>
      <w:r>
        <w:rPr>
          <w:rFonts w:hint="eastAsia"/>
          <w:sz w:val="24"/>
          <w:szCs w:val="24"/>
        </w:rPr>
        <w:t>对象：小学高年级、初中、高中</w:t>
      </w:r>
      <w:r w:rsidR="00951E6F">
        <w:rPr>
          <w:rFonts w:hint="eastAsia"/>
          <w:sz w:val="24"/>
          <w:szCs w:val="24"/>
        </w:rPr>
        <w:t>、社区居民</w:t>
      </w:r>
      <w:r w:rsidR="003D20E6">
        <w:rPr>
          <w:rFonts w:hint="eastAsia"/>
          <w:sz w:val="24"/>
          <w:szCs w:val="24"/>
        </w:rPr>
        <w:t>。</w:t>
      </w:r>
    </w:p>
    <w:p w:rsidR="008E2D62" w:rsidRPr="008E2D62" w:rsidRDefault="008E2D62" w:rsidP="008E2D62">
      <w:pPr>
        <w:spacing w:line="400" w:lineRule="exact"/>
        <w:rPr>
          <w:bCs/>
          <w:sz w:val="24"/>
          <w:szCs w:val="24"/>
        </w:rPr>
      </w:pPr>
    </w:p>
    <w:p w:rsidR="003E56C1" w:rsidRPr="008E2D62" w:rsidRDefault="000E2331" w:rsidP="008E2D62">
      <w:pPr>
        <w:spacing w:line="400" w:lineRule="exact"/>
        <w:rPr>
          <w:rFonts w:ascii="黑体" w:eastAsia="黑体" w:hAnsi="黑体"/>
          <w:sz w:val="24"/>
          <w:szCs w:val="24"/>
        </w:rPr>
      </w:pPr>
      <w:r w:rsidRPr="008E2D62">
        <w:rPr>
          <w:rFonts w:ascii="黑体" w:eastAsia="黑体" w:hAnsi="黑体" w:hint="eastAsia"/>
          <w:sz w:val="24"/>
          <w:szCs w:val="24"/>
        </w:rPr>
        <w:t>十</w:t>
      </w:r>
      <w:r w:rsidR="00C66FCC" w:rsidRPr="008E2D62">
        <w:rPr>
          <w:rFonts w:ascii="黑体" w:eastAsia="黑体" w:hAnsi="黑体" w:hint="eastAsia"/>
          <w:sz w:val="24"/>
          <w:szCs w:val="24"/>
        </w:rPr>
        <w:t>、盖国胜教授个人简介:</w:t>
      </w:r>
    </w:p>
    <w:p w:rsidR="003E56C1" w:rsidRPr="008E2D62" w:rsidRDefault="004F393B" w:rsidP="008E2D62">
      <w:pPr>
        <w:snapToGrid w:val="0"/>
        <w:spacing w:line="400" w:lineRule="exact"/>
        <w:ind w:firstLine="480"/>
        <w:jc w:val="left"/>
        <w:rPr>
          <w:rFonts w:ascii="宋体" w:hAnsi="宋体" w:cs="宋体"/>
          <w:sz w:val="24"/>
          <w:szCs w:val="24"/>
        </w:rPr>
      </w:pPr>
      <w:r w:rsidRPr="008E2D62">
        <w:rPr>
          <w:rFonts w:ascii="宋体" w:hAnsi="宋体" w:hint="eastAsia"/>
          <w:noProof/>
          <w:sz w:val="24"/>
          <w:szCs w:val="24"/>
        </w:rPr>
        <w:drawing>
          <wp:anchor distT="0" distB="0" distL="114300" distR="114300" simplePos="0" relativeHeight="251666944" behindDoc="0" locked="0" layoutInCell="1" allowOverlap="1">
            <wp:simplePos x="0" y="0"/>
            <wp:positionH relativeFrom="column">
              <wp:posOffset>-9525</wp:posOffset>
            </wp:positionH>
            <wp:positionV relativeFrom="paragraph">
              <wp:posOffset>155575</wp:posOffset>
            </wp:positionV>
            <wp:extent cx="969645" cy="1257300"/>
            <wp:effectExtent l="19050" t="0" r="1905" b="0"/>
            <wp:wrapThrough wrapText="bothSides">
              <wp:wrapPolygon edited="0">
                <wp:start x="-424" y="0"/>
                <wp:lineTo x="-424" y="21273"/>
                <wp:lineTo x="21642" y="21273"/>
                <wp:lineTo x="21642" y="0"/>
                <wp:lineTo x="-424" y="0"/>
              </wp:wrapPolygon>
            </wp:wrapThrough>
            <wp:docPr id="7" name="图片 3" descr="C:\Users\陈老师\AppData\Local\Temp\WeChat Files\aa3391d49dc5aab4d84232d1a8410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陈老师\AppData\Local\Temp\WeChat Files\aa3391d49dc5aab4d84232d1a8410a8.jpg"/>
                    <pic:cNvPicPr>
                      <a:picLocks noChangeAspect="1" noChangeArrowheads="1"/>
                    </pic:cNvPicPr>
                  </pic:nvPicPr>
                  <pic:blipFill>
                    <a:blip r:embed="rId18" cstate="print"/>
                    <a:srcRect/>
                    <a:stretch>
                      <a:fillRect/>
                    </a:stretch>
                  </pic:blipFill>
                  <pic:spPr bwMode="auto">
                    <a:xfrm>
                      <a:off x="0" y="0"/>
                      <a:ext cx="969645" cy="1257300"/>
                    </a:xfrm>
                    <a:prstGeom prst="rect">
                      <a:avLst/>
                    </a:prstGeom>
                    <a:noFill/>
                    <a:ln w="9525">
                      <a:noFill/>
                      <a:miter lim="800000"/>
                      <a:headEnd/>
                      <a:tailEnd/>
                    </a:ln>
                  </pic:spPr>
                </pic:pic>
              </a:graphicData>
            </a:graphic>
          </wp:anchor>
        </w:drawing>
      </w:r>
      <w:r w:rsidR="00C66FCC" w:rsidRPr="008E2D62">
        <w:rPr>
          <w:rFonts w:ascii="宋体" w:hAnsi="宋体" w:hint="eastAsia"/>
          <w:sz w:val="24"/>
          <w:szCs w:val="24"/>
        </w:rPr>
        <w:t>盖国胜，清华大学材料学院粉体工程专家、</w:t>
      </w:r>
      <w:r w:rsidR="00C66FCC" w:rsidRPr="008E2D62">
        <w:rPr>
          <w:rFonts w:ascii="宋体" w:hAnsi="宋体" w:cs="宋体" w:hint="eastAsia"/>
          <w:sz w:val="24"/>
          <w:szCs w:val="24"/>
        </w:rPr>
        <w:t>博士、研究员。清华大学工业文化研究院</w:t>
      </w:r>
      <w:r w:rsidR="00C66FCC" w:rsidRPr="008E2D62">
        <w:rPr>
          <w:rFonts w:ascii="宋体" w:hAnsi="宋体" w:cs="宋体" w:hint="eastAsia"/>
          <w:sz w:val="24"/>
          <w:szCs w:val="24"/>
        </w:rPr>
        <w:t xml:space="preserve"> </w:t>
      </w:r>
      <w:r w:rsidR="00C66FCC" w:rsidRPr="008E2D62">
        <w:rPr>
          <w:rFonts w:ascii="宋体" w:hAnsi="宋体" w:cs="宋体" w:hint="eastAsia"/>
          <w:sz w:val="24"/>
          <w:szCs w:val="24"/>
        </w:rPr>
        <w:t>专家委员会</w:t>
      </w:r>
      <w:r w:rsidR="00C66FCC" w:rsidRPr="008E2D62">
        <w:rPr>
          <w:rFonts w:ascii="宋体" w:hAnsi="宋体" w:cs="宋体" w:hint="eastAsia"/>
          <w:sz w:val="24"/>
          <w:szCs w:val="24"/>
        </w:rPr>
        <w:t xml:space="preserve"> </w:t>
      </w:r>
      <w:r w:rsidR="00C66FCC" w:rsidRPr="008E2D62">
        <w:rPr>
          <w:rFonts w:ascii="宋体" w:hAnsi="宋体" w:cs="宋体" w:hint="eastAsia"/>
          <w:sz w:val="24"/>
          <w:szCs w:val="24"/>
        </w:rPr>
        <w:t>副秘书长，清华大学无锡应用技术研究院粉体工程中心主任</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cs="宋体" w:hint="eastAsia"/>
          <w:sz w:val="24"/>
          <w:szCs w:val="24"/>
        </w:rPr>
        <w:t>研究方向与兴趣：</w:t>
      </w:r>
      <w:r w:rsidRPr="008E2D62">
        <w:rPr>
          <w:rFonts w:ascii="宋体" w:hAnsi="宋体" w:hint="eastAsia"/>
          <w:bCs/>
          <w:sz w:val="24"/>
          <w:szCs w:val="24"/>
        </w:rPr>
        <w:t>①微纳米颗粒复合与</w:t>
      </w:r>
      <w:r w:rsidRPr="008E2D62">
        <w:rPr>
          <w:rFonts w:ascii="宋体" w:hAnsi="宋体"/>
          <w:bCs/>
          <w:sz w:val="24"/>
          <w:szCs w:val="24"/>
        </w:rPr>
        <w:t>功能性</w:t>
      </w:r>
      <w:r w:rsidRPr="008E2D62">
        <w:rPr>
          <w:rFonts w:ascii="宋体" w:hAnsi="宋体" w:hint="eastAsia"/>
          <w:bCs/>
          <w:sz w:val="24"/>
          <w:szCs w:val="24"/>
        </w:rPr>
        <w:t>粉体材料</w:t>
      </w:r>
      <w:r w:rsidRPr="008E2D62">
        <w:rPr>
          <w:rFonts w:ascii="宋体" w:hAnsi="宋体"/>
          <w:bCs/>
          <w:sz w:val="24"/>
          <w:szCs w:val="24"/>
        </w:rPr>
        <w:t>应用</w:t>
      </w:r>
      <w:r w:rsidRPr="008E2D62">
        <w:rPr>
          <w:rFonts w:ascii="宋体" w:hAnsi="宋体" w:hint="eastAsia"/>
          <w:bCs/>
          <w:sz w:val="24"/>
          <w:szCs w:val="24"/>
        </w:rPr>
        <w:t>；②土壤生态修复与化肥农药替代；③中药食材超微（破壁）加工利用；④工业文化弘扬与工匠精神传承研究。</w:t>
      </w:r>
    </w:p>
    <w:p w:rsidR="003E56C1" w:rsidRPr="008E2D62" w:rsidRDefault="003E56C1" w:rsidP="008E2D62">
      <w:pPr>
        <w:spacing w:line="400" w:lineRule="exact"/>
        <w:ind w:firstLineChars="200" w:firstLine="480"/>
        <w:rPr>
          <w:rFonts w:ascii="宋体" w:hAnsi="宋体"/>
          <w:bCs/>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盖国胜</w:t>
      </w:r>
      <w:r w:rsidRPr="008E2D62">
        <w:rPr>
          <w:b/>
          <w:bCs/>
          <w:sz w:val="24"/>
          <w:szCs w:val="24"/>
        </w:rPr>
        <w:t>科普演讲主题：</w:t>
      </w:r>
      <w:r w:rsidRPr="008E2D62">
        <w:rPr>
          <w:rFonts w:hint="eastAsia"/>
          <w:b/>
          <w:bCs/>
          <w:sz w:val="24"/>
          <w:szCs w:val="24"/>
        </w:rPr>
        <w:t>《小颗粒，大世界》内容简介</w:t>
      </w:r>
    </w:p>
    <w:p w:rsidR="003E56C1" w:rsidRPr="008E2D62" w:rsidRDefault="00C66FCC" w:rsidP="008E2D62">
      <w:pPr>
        <w:spacing w:line="400" w:lineRule="exact"/>
        <w:ind w:firstLineChars="200" w:firstLine="480"/>
        <w:rPr>
          <w:bCs/>
          <w:sz w:val="24"/>
          <w:szCs w:val="24"/>
        </w:rPr>
      </w:pPr>
      <w:r w:rsidRPr="008E2D62">
        <w:rPr>
          <w:rFonts w:hint="eastAsia"/>
          <w:bCs/>
          <w:sz w:val="24"/>
          <w:szCs w:val="24"/>
        </w:rPr>
        <w:t>我们身边的物质世界，存在着形形色色的固体颗粒。本讲座通过日常生活实例，向学生介绍的交叉应用学科——颗粒学的基本概念以及对衣食住行所带来的影响，启发孩子探索物质世界和热爱加工制造业的好奇心。</w:t>
      </w:r>
    </w:p>
    <w:p w:rsidR="003E56C1" w:rsidRPr="008E2D62" w:rsidRDefault="00C66FCC" w:rsidP="008E2D62">
      <w:pPr>
        <w:spacing w:line="400" w:lineRule="exact"/>
        <w:ind w:firstLineChars="200" w:firstLine="480"/>
        <w:rPr>
          <w:w w:val="95"/>
          <w:sz w:val="24"/>
          <w:szCs w:val="24"/>
        </w:rPr>
      </w:pPr>
      <w:r w:rsidRPr="008E2D62">
        <w:rPr>
          <w:rFonts w:hint="eastAsia"/>
          <w:bCs/>
          <w:sz w:val="24"/>
          <w:szCs w:val="24"/>
        </w:rPr>
        <w:lastRenderedPageBreak/>
        <w:t>对象：</w:t>
      </w:r>
      <w:r w:rsidRPr="008E2D62">
        <w:rPr>
          <w:rFonts w:hint="eastAsia"/>
          <w:w w:val="95"/>
          <w:sz w:val="24"/>
          <w:szCs w:val="24"/>
        </w:rPr>
        <w:t>小学高年级至初高中学生、社区居民</w:t>
      </w:r>
      <w:r w:rsidR="002E43B0">
        <w:rPr>
          <w:rFonts w:hint="eastAsia"/>
          <w:w w:val="95"/>
          <w:sz w:val="24"/>
          <w:szCs w:val="24"/>
        </w:rPr>
        <w:t>。</w:t>
      </w:r>
    </w:p>
    <w:p w:rsidR="0083229B" w:rsidRPr="008E2D62" w:rsidRDefault="0083229B" w:rsidP="008E2D62">
      <w:pPr>
        <w:spacing w:line="400" w:lineRule="exact"/>
        <w:rPr>
          <w:w w:val="95"/>
          <w:sz w:val="24"/>
          <w:szCs w:val="24"/>
        </w:rPr>
      </w:pPr>
    </w:p>
    <w:p w:rsidR="003E56C1" w:rsidRPr="008E2D62" w:rsidRDefault="00CE2EE9" w:rsidP="008E2D62">
      <w:pPr>
        <w:spacing w:line="400" w:lineRule="exact"/>
        <w:rPr>
          <w:rFonts w:ascii="黑体" w:eastAsia="黑体" w:hAnsi="黑体"/>
          <w:sz w:val="24"/>
          <w:szCs w:val="24"/>
        </w:rPr>
      </w:pPr>
      <w:r w:rsidRPr="008E2D62">
        <w:rPr>
          <w:rFonts w:ascii="黑体" w:eastAsia="黑体" w:hAnsi="黑体" w:hint="eastAsia"/>
          <w:sz w:val="24"/>
          <w:szCs w:val="24"/>
        </w:rPr>
        <w:t>十</w:t>
      </w:r>
      <w:r w:rsidR="00B35F0E">
        <w:rPr>
          <w:rFonts w:ascii="黑体" w:eastAsia="黑体" w:hAnsi="黑体" w:hint="eastAsia"/>
          <w:sz w:val="24"/>
          <w:szCs w:val="24"/>
        </w:rPr>
        <w:t>一</w:t>
      </w:r>
      <w:r w:rsidR="00C66FCC" w:rsidRPr="008E2D62">
        <w:rPr>
          <w:rFonts w:ascii="黑体" w:eastAsia="黑体" w:hAnsi="黑体" w:hint="eastAsia"/>
          <w:sz w:val="24"/>
          <w:szCs w:val="24"/>
        </w:rPr>
        <w:t>、唐玲高工个人简介:</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noProof/>
          <w:sz w:val="24"/>
          <w:szCs w:val="24"/>
        </w:rPr>
        <w:drawing>
          <wp:anchor distT="0" distB="0" distL="114300" distR="114300" simplePos="0" relativeHeight="251644416" behindDoc="0" locked="0" layoutInCell="1" allowOverlap="1">
            <wp:simplePos x="0" y="0"/>
            <wp:positionH relativeFrom="column">
              <wp:posOffset>76200</wp:posOffset>
            </wp:positionH>
            <wp:positionV relativeFrom="paragraph">
              <wp:posOffset>60960</wp:posOffset>
            </wp:positionV>
            <wp:extent cx="930275" cy="1257300"/>
            <wp:effectExtent l="0" t="0" r="3175" b="0"/>
            <wp:wrapThrough wrapText="bothSides">
              <wp:wrapPolygon edited="0">
                <wp:start x="0" y="0"/>
                <wp:lineTo x="0" y="21273"/>
                <wp:lineTo x="21231" y="21273"/>
                <wp:lineTo x="21231" y="0"/>
                <wp:lineTo x="0" y="0"/>
              </wp:wrapPolygon>
            </wp:wrapThrough>
            <wp:docPr id="16" name="图片 1" descr="F:\科普\专家与讲稿\唐玲\个人介绍及照片\唐玲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F:\科普\专家与讲稿\唐玲\个人介绍及照片\唐玲照片.jpg"/>
                    <pic:cNvPicPr>
                      <a:picLocks noChangeAspect="1" noChangeArrowheads="1"/>
                    </pic:cNvPicPr>
                  </pic:nvPicPr>
                  <pic:blipFill>
                    <a:blip r:embed="rId19" cstate="print"/>
                    <a:srcRect/>
                    <a:stretch>
                      <a:fillRect/>
                    </a:stretch>
                  </pic:blipFill>
                  <pic:spPr>
                    <a:xfrm>
                      <a:off x="0" y="0"/>
                      <a:ext cx="930275" cy="1257300"/>
                    </a:xfrm>
                    <a:prstGeom prst="rect">
                      <a:avLst/>
                    </a:prstGeom>
                    <a:noFill/>
                    <a:ln w="9525">
                      <a:noFill/>
                      <a:miter lim="800000"/>
                      <a:headEnd/>
                      <a:tailEnd/>
                    </a:ln>
                  </pic:spPr>
                </pic:pic>
              </a:graphicData>
            </a:graphic>
          </wp:anchor>
        </w:drawing>
      </w:r>
      <w:r w:rsidRPr="008E2D62">
        <w:rPr>
          <w:rFonts w:ascii="宋体" w:hAnsi="宋体" w:hint="eastAsia"/>
          <w:bCs/>
          <w:sz w:val="24"/>
          <w:szCs w:val="24"/>
        </w:rPr>
        <w:t>唐玲，清华</w:t>
      </w:r>
      <w:r w:rsidRPr="008E2D62">
        <w:rPr>
          <w:rFonts w:ascii="宋体" w:hAnsi="宋体"/>
          <w:bCs/>
          <w:sz w:val="24"/>
          <w:szCs w:val="24"/>
        </w:rPr>
        <w:t>大学高级</w:t>
      </w:r>
      <w:r w:rsidRPr="008E2D62">
        <w:rPr>
          <w:rFonts w:ascii="宋体" w:hAnsi="宋体" w:hint="eastAsia"/>
          <w:bCs/>
          <w:sz w:val="24"/>
          <w:szCs w:val="24"/>
        </w:rPr>
        <w:t>工程</w:t>
      </w:r>
      <w:r w:rsidRPr="008E2D62">
        <w:rPr>
          <w:rFonts w:ascii="宋体" w:hAnsi="宋体"/>
          <w:bCs/>
          <w:sz w:val="24"/>
          <w:szCs w:val="24"/>
        </w:rPr>
        <w:t>师</w:t>
      </w:r>
      <w:r w:rsidRPr="008E2D62">
        <w:rPr>
          <w:rFonts w:ascii="宋体" w:hAnsi="宋体" w:hint="eastAsia"/>
          <w:bCs/>
          <w:sz w:val="24"/>
          <w:szCs w:val="24"/>
        </w:rPr>
        <w:t>。曾</w:t>
      </w:r>
      <w:r w:rsidRPr="008E2D62">
        <w:rPr>
          <w:rFonts w:ascii="宋体" w:hAnsi="宋体"/>
          <w:bCs/>
          <w:sz w:val="24"/>
          <w:szCs w:val="24"/>
        </w:rPr>
        <w:t>任清华大学远程教育台副台长</w:t>
      </w:r>
      <w:r w:rsidRPr="008E2D62">
        <w:rPr>
          <w:rFonts w:ascii="宋体" w:hAnsi="宋体" w:hint="eastAsia"/>
          <w:bCs/>
          <w:sz w:val="24"/>
          <w:szCs w:val="24"/>
        </w:rPr>
        <w:t>、卫星技术中心主任等</w:t>
      </w:r>
      <w:r w:rsidRPr="008E2D62">
        <w:rPr>
          <w:rFonts w:ascii="宋体" w:hAnsi="宋体"/>
          <w:bCs/>
          <w:sz w:val="24"/>
          <w:szCs w:val="24"/>
        </w:rPr>
        <w:t>。</w:t>
      </w:r>
      <w:r w:rsidRPr="008E2D62">
        <w:rPr>
          <w:rFonts w:ascii="宋体" w:hAnsi="宋体" w:hint="eastAsia"/>
          <w:bCs/>
          <w:sz w:val="24"/>
          <w:szCs w:val="24"/>
        </w:rPr>
        <w:t>兼任中国卫星应用产业协会第</w:t>
      </w:r>
      <w:r w:rsidRPr="008E2D62">
        <w:rPr>
          <w:rFonts w:ascii="宋体" w:hAnsi="宋体"/>
          <w:bCs/>
          <w:sz w:val="24"/>
          <w:szCs w:val="24"/>
        </w:rPr>
        <w:t>四届、第五届、现任第六届</w:t>
      </w:r>
      <w:r w:rsidRPr="008E2D62">
        <w:rPr>
          <w:rFonts w:ascii="宋体" w:hAnsi="宋体" w:hint="eastAsia"/>
          <w:bCs/>
          <w:sz w:val="24"/>
          <w:szCs w:val="24"/>
        </w:rPr>
        <w:t>理事会</w:t>
      </w:r>
      <w:r w:rsidRPr="008E2D62">
        <w:rPr>
          <w:rFonts w:ascii="宋体" w:hAnsi="宋体"/>
          <w:bCs/>
          <w:sz w:val="24"/>
          <w:szCs w:val="24"/>
        </w:rPr>
        <w:t>理事。</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近年来，重点</w:t>
      </w:r>
      <w:r w:rsidRPr="008E2D62">
        <w:rPr>
          <w:rFonts w:ascii="宋体" w:hAnsi="宋体"/>
          <w:bCs/>
          <w:sz w:val="24"/>
          <w:szCs w:val="24"/>
        </w:rPr>
        <w:t>研究大数据</w:t>
      </w:r>
      <w:r w:rsidRPr="008E2D62">
        <w:rPr>
          <w:rFonts w:ascii="宋体" w:hAnsi="宋体" w:hint="eastAsia"/>
          <w:bCs/>
          <w:sz w:val="24"/>
          <w:szCs w:val="24"/>
        </w:rPr>
        <w:t>、人工智能及相关</w:t>
      </w:r>
      <w:r w:rsidRPr="008E2D62">
        <w:rPr>
          <w:rFonts w:ascii="宋体" w:hAnsi="宋体"/>
          <w:bCs/>
          <w:sz w:val="24"/>
          <w:szCs w:val="24"/>
        </w:rPr>
        <w:t>应用</w:t>
      </w:r>
      <w:r w:rsidRPr="008E2D62">
        <w:rPr>
          <w:rFonts w:ascii="宋体" w:hAnsi="宋体" w:hint="eastAsia"/>
          <w:bCs/>
          <w:sz w:val="24"/>
          <w:szCs w:val="24"/>
        </w:rPr>
        <w:t>。为各大部委干部、各行业领导开设的《大数据与未来世界》</w:t>
      </w:r>
      <w:r w:rsidRPr="008E2D62">
        <w:rPr>
          <w:rFonts w:ascii="宋体" w:hAnsi="宋体"/>
          <w:bCs/>
          <w:sz w:val="24"/>
          <w:szCs w:val="24"/>
        </w:rPr>
        <w:t>/</w:t>
      </w:r>
      <w:r w:rsidRPr="008E2D62">
        <w:rPr>
          <w:rFonts w:ascii="宋体" w:hAnsi="宋体" w:hint="eastAsia"/>
          <w:bCs/>
          <w:sz w:val="24"/>
          <w:szCs w:val="24"/>
        </w:rPr>
        <w:t>《大数据与司法工作》等课程，受到高度好评。近期为中小学生开设了《大数据与未来世界》的科普讲座。</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主要</w:t>
      </w:r>
      <w:r w:rsidRPr="008E2D62">
        <w:rPr>
          <w:rFonts w:ascii="宋体" w:hAnsi="宋体"/>
          <w:bCs/>
          <w:sz w:val="24"/>
          <w:szCs w:val="24"/>
        </w:rPr>
        <w:t>研究</w:t>
      </w:r>
      <w:r w:rsidRPr="008E2D62">
        <w:rPr>
          <w:rFonts w:ascii="宋体" w:hAnsi="宋体" w:hint="eastAsia"/>
          <w:bCs/>
          <w:sz w:val="24"/>
          <w:szCs w:val="24"/>
        </w:rPr>
        <w:t>方向：信息</w:t>
      </w:r>
      <w:r w:rsidRPr="008E2D62">
        <w:rPr>
          <w:rFonts w:ascii="宋体" w:hAnsi="宋体"/>
          <w:bCs/>
          <w:sz w:val="24"/>
          <w:szCs w:val="24"/>
        </w:rPr>
        <w:t>技术、计算机技术、现代远程教育技术</w:t>
      </w:r>
      <w:r w:rsidRPr="008E2D62">
        <w:rPr>
          <w:rFonts w:ascii="宋体" w:hAnsi="宋体" w:hint="eastAsia"/>
          <w:bCs/>
          <w:sz w:val="24"/>
          <w:szCs w:val="24"/>
        </w:rPr>
        <w:t>、</w:t>
      </w:r>
      <w:r w:rsidRPr="008E2D62">
        <w:rPr>
          <w:rFonts w:ascii="宋体" w:hAnsi="宋体"/>
          <w:bCs/>
          <w:sz w:val="24"/>
          <w:szCs w:val="24"/>
        </w:rPr>
        <w:t>卫星通信技术</w:t>
      </w:r>
      <w:r w:rsidRPr="008E2D62">
        <w:rPr>
          <w:rFonts w:ascii="宋体" w:hAnsi="宋体" w:hint="eastAsia"/>
          <w:bCs/>
          <w:sz w:val="24"/>
          <w:szCs w:val="24"/>
        </w:rPr>
        <w:t>等。研发的《基于北斗卫星的身份识别及大数据管理系统》、《基于移动网络的身份认证及位置服务管理系统》等多项软件著作权，获得国家版权局认证，并在不同行业得到应用。</w:t>
      </w:r>
    </w:p>
    <w:p w:rsidR="003E56C1" w:rsidRPr="008E2D62" w:rsidRDefault="003E56C1" w:rsidP="008E2D62">
      <w:pPr>
        <w:spacing w:line="400" w:lineRule="exact"/>
        <w:ind w:firstLineChars="200" w:firstLine="480"/>
        <w:rPr>
          <w:rFonts w:ascii="宋体" w:hAnsi="宋体"/>
          <w:bCs/>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唐玲</w:t>
      </w:r>
      <w:r w:rsidRPr="008E2D62">
        <w:rPr>
          <w:b/>
          <w:bCs/>
          <w:sz w:val="24"/>
          <w:szCs w:val="24"/>
        </w:rPr>
        <w:t>科普演讲主题</w:t>
      </w:r>
      <w:r w:rsidR="00146ABD" w:rsidRPr="008E2D62">
        <w:rPr>
          <w:b/>
          <w:bCs/>
          <w:sz w:val="24"/>
          <w:szCs w:val="24"/>
        </w:rPr>
        <w:t>之一</w:t>
      </w:r>
      <w:r w:rsidRPr="008E2D62">
        <w:rPr>
          <w:b/>
          <w:bCs/>
          <w:sz w:val="24"/>
          <w:szCs w:val="24"/>
        </w:rPr>
        <w:t>：</w:t>
      </w:r>
      <w:r w:rsidRPr="008E2D62">
        <w:rPr>
          <w:rFonts w:hint="eastAsia"/>
          <w:b/>
          <w:bCs/>
          <w:sz w:val="24"/>
          <w:szCs w:val="24"/>
        </w:rPr>
        <w:t>《大数据</w:t>
      </w:r>
      <w:r w:rsidR="00146ABD" w:rsidRPr="008E2D62">
        <w:rPr>
          <w:rFonts w:hint="eastAsia"/>
          <w:b/>
          <w:bCs/>
          <w:sz w:val="24"/>
          <w:szCs w:val="24"/>
        </w:rPr>
        <w:t>的魅力</w:t>
      </w:r>
      <w:r w:rsidRPr="008E2D62">
        <w:rPr>
          <w:rFonts w:hint="eastAsia"/>
          <w:b/>
          <w:bCs/>
          <w:sz w:val="24"/>
          <w:szCs w:val="24"/>
        </w:rPr>
        <w:t>》内容简介</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大数据作为当前</w:t>
      </w:r>
      <w:proofErr w:type="gramStart"/>
      <w:r w:rsidRPr="008E2D62">
        <w:rPr>
          <w:rFonts w:ascii="宋体" w:hAnsi="宋体" w:hint="eastAsia"/>
          <w:bCs/>
          <w:sz w:val="24"/>
          <w:szCs w:val="24"/>
        </w:rPr>
        <w:t>人们热追的</w:t>
      </w:r>
      <w:proofErr w:type="gramEnd"/>
      <w:r w:rsidRPr="008E2D62">
        <w:rPr>
          <w:rFonts w:ascii="宋体" w:hAnsi="宋体" w:hint="eastAsia"/>
          <w:bCs/>
          <w:sz w:val="24"/>
          <w:szCs w:val="24"/>
        </w:rPr>
        <w:t>一项技术，正在影响着人们的工作、学习和生活，也正在改变着人们的思维方式和习惯，了解掌握大数据对个人的未来发展极为重要。</w:t>
      </w:r>
    </w:p>
    <w:p w:rsidR="003E56C1" w:rsidRPr="008E2D62" w:rsidRDefault="00C66FCC" w:rsidP="008E2D62">
      <w:pPr>
        <w:spacing w:line="400" w:lineRule="exact"/>
        <w:ind w:firstLineChars="200" w:firstLine="480"/>
        <w:rPr>
          <w:rFonts w:ascii="宋体" w:hAnsi="宋体"/>
          <w:bCs/>
          <w:sz w:val="24"/>
          <w:szCs w:val="24"/>
        </w:rPr>
      </w:pPr>
      <w:r w:rsidRPr="008E2D62">
        <w:rPr>
          <w:rFonts w:ascii="宋体" w:hAnsi="宋体" w:hint="eastAsia"/>
          <w:bCs/>
          <w:sz w:val="24"/>
          <w:szCs w:val="24"/>
        </w:rPr>
        <w:t xml:space="preserve"> </w:t>
      </w:r>
      <w:r w:rsidRPr="008E2D62">
        <w:rPr>
          <w:rFonts w:ascii="宋体" w:hAnsi="宋体" w:hint="eastAsia"/>
          <w:bCs/>
          <w:sz w:val="24"/>
          <w:szCs w:val="24"/>
        </w:rPr>
        <w:t>内容包括大数据产生的背景，深入浅出地介绍了大数据的本质，以案例方式介绍了它的相关应用，揭开了大数据的神秘，同时激发同学们将自己的兴趣与大数据相结合，推</w:t>
      </w:r>
      <w:proofErr w:type="gramStart"/>
      <w:r w:rsidRPr="008E2D62">
        <w:rPr>
          <w:rFonts w:ascii="宋体" w:hAnsi="宋体" w:hint="eastAsia"/>
          <w:bCs/>
          <w:sz w:val="24"/>
          <w:szCs w:val="24"/>
        </w:rPr>
        <w:t>陈创新</w:t>
      </w:r>
      <w:proofErr w:type="gramEnd"/>
      <w:r w:rsidRPr="008E2D62">
        <w:rPr>
          <w:rFonts w:ascii="宋体" w:hAnsi="宋体" w:hint="eastAsia"/>
          <w:bCs/>
          <w:sz w:val="24"/>
          <w:szCs w:val="24"/>
        </w:rPr>
        <w:t>就在身边。</w:t>
      </w:r>
    </w:p>
    <w:p w:rsidR="00820DE5" w:rsidRPr="008E2D62" w:rsidRDefault="00C66FCC" w:rsidP="008E2D62">
      <w:pPr>
        <w:spacing w:line="400" w:lineRule="exact"/>
        <w:ind w:firstLine="480"/>
        <w:rPr>
          <w:w w:val="95"/>
          <w:sz w:val="24"/>
          <w:szCs w:val="24"/>
        </w:rPr>
      </w:pPr>
      <w:r w:rsidRPr="008E2D62">
        <w:rPr>
          <w:rFonts w:ascii="宋体" w:hAnsi="宋体" w:hint="eastAsia"/>
          <w:bCs/>
          <w:sz w:val="24"/>
          <w:szCs w:val="24"/>
        </w:rPr>
        <w:t>对象：</w:t>
      </w:r>
      <w:r w:rsidR="001E0A01">
        <w:rPr>
          <w:rFonts w:hint="eastAsia"/>
          <w:w w:val="95"/>
          <w:sz w:val="24"/>
          <w:szCs w:val="24"/>
        </w:rPr>
        <w:t>小学高年级</w:t>
      </w:r>
      <w:r w:rsidRPr="008E2D62">
        <w:rPr>
          <w:rFonts w:hint="eastAsia"/>
          <w:w w:val="95"/>
          <w:sz w:val="24"/>
          <w:szCs w:val="24"/>
        </w:rPr>
        <w:t>、中学生、社区居民</w:t>
      </w:r>
      <w:r w:rsidR="004239E1">
        <w:rPr>
          <w:rFonts w:hint="eastAsia"/>
          <w:w w:val="95"/>
          <w:sz w:val="24"/>
          <w:szCs w:val="24"/>
        </w:rPr>
        <w:t>等</w:t>
      </w:r>
      <w:r w:rsidR="002E43B0">
        <w:rPr>
          <w:rFonts w:hint="eastAsia"/>
          <w:w w:val="95"/>
          <w:sz w:val="24"/>
          <w:szCs w:val="24"/>
        </w:rPr>
        <w:t>。</w:t>
      </w:r>
    </w:p>
    <w:p w:rsidR="000F3689" w:rsidRPr="008E2D62" w:rsidRDefault="000F3689" w:rsidP="008E2D62">
      <w:pPr>
        <w:spacing w:line="400" w:lineRule="exact"/>
        <w:ind w:firstLine="480"/>
        <w:rPr>
          <w:w w:val="95"/>
          <w:sz w:val="24"/>
          <w:szCs w:val="24"/>
        </w:rPr>
      </w:pPr>
    </w:p>
    <w:p w:rsidR="00146ABD" w:rsidRPr="008E2D62" w:rsidRDefault="00146ABD" w:rsidP="008E2D62">
      <w:pPr>
        <w:spacing w:line="400" w:lineRule="exact"/>
        <w:rPr>
          <w:b/>
          <w:bCs/>
          <w:sz w:val="24"/>
          <w:szCs w:val="24"/>
        </w:rPr>
      </w:pPr>
      <w:r w:rsidRPr="008E2D62">
        <w:rPr>
          <w:rFonts w:hint="eastAsia"/>
          <w:b/>
          <w:bCs/>
          <w:sz w:val="24"/>
          <w:szCs w:val="24"/>
        </w:rPr>
        <w:t>唐玲</w:t>
      </w:r>
      <w:r w:rsidRPr="008E2D62">
        <w:rPr>
          <w:b/>
          <w:bCs/>
          <w:sz w:val="24"/>
          <w:szCs w:val="24"/>
        </w:rPr>
        <w:t>科普演讲主题之</w:t>
      </w:r>
      <w:r w:rsidRPr="008E2D62">
        <w:rPr>
          <w:rFonts w:hint="eastAsia"/>
          <w:b/>
          <w:bCs/>
          <w:sz w:val="24"/>
          <w:szCs w:val="24"/>
        </w:rPr>
        <w:t>二</w:t>
      </w:r>
      <w:r w:rsidRPr="008E2D62">
        <w:rPr>
          <w:b/>
          <w:bCs/>
          <w:sz w:val="24"/>
          <w:szCs w:val="24"/>
        </w:rPr>
        <w:t>：</w:t>
      </w:r>
      <w:r w:rsidRPr="008E2D62">
        <w:rPr>
          <w:rFonts w:hint="eastAsia"/>
          <w:b/>
          <w:bCs/>
          <w:sz w:val="24"/>
          <w:szCs w:val="24"/>
        </w:rPr>
        <w:t>《</w:t>
      </w:r>
      <w:r w:rsidR="000F3689" w:rsidRPr="008E2D62">
        <w:rPr>
          <w:rFonts w:hint="eastAsia"/>
          <w:b/>
          <w:bCs/>
          <w:sz w:val="24"/>
          <w:szCs w:val="24"/>
        </w:rPr>
        <w:t>智能技术</w:t>
      </w:r>
      <w:r w:rsidRPr="008E2D62">
        <w:rPr>
          <w:rFonts w:hint="eastAsia"/>
          <w:b/>
          <w:bCs/>
          <w:sz w:val="24"/>
          <w:szCs w:val="24"/>
        </w:rPr>
        <w:t>与未来世界》内容简介</w:t>
      </w:r>
    </w:p>
    <w:p w:rsidR="000F3689" w:rsidRDefault="000F3689" w:rsidP="008E2D62">
      <w:pPr>
        <w:spacing w:line="400" w:lineRule="exact"/>
        <w:ind w:firstLineChars="200" w:firstLine="480"/>
        <w:rPr>
          <w:rFonts w:ascii="宋体" w:hAnsi="宋体"/>
          <w:bCs/>
          <w:sz w:val="24"/>
          <w:szCs w:val="24"/>
        </w:rPr>
      </w:pPr>
      <w:r w:rsidRPr="008E2D62">
        <w:rPr>
          <w:rFonts w:ascii="宋体" w:hAnsi="宋体" w:hint="eastAsia"/>
          <w:bCs/>
          <w:sz w:val="24"/>
          <w:szCs w:val="24"/>
        </w:rPr>
        <w:t>当今社会，智能技术正在迅猛发展，</w:t>
      </w:r>
      <w:proofErr w:type="gramStart"/>
      <w:r w:rsidRPr="008E2D62">
        <w:rPr>
          <w:rFonts w:ascii="宋体" w:hAnsi="宋体" w:hint="eastAsia"/>
          <w:bCs/>
          <w:sz w:val="24"/>
          <w:szCs w:val="24"/>
        </w:rPr>
        <w:t>本内容</w:t>
      </w:r>
      <w:proofErr w:type="gramEnd"/>
      <w:r w:rsidRPr="008E2D62">
        <w:rPr>
          <w:rFonts w:ascii="宋体" w:hAnsi="宋体" w:hint="eastAsia"/>
          <w:bCs/>
          <w:sz w:val="24"/>
          <w:szCs w:val="24"/>
        </w:rPr>
        <w:t>以案例方式介绍了什么是智能技术、当前国内外的发展状况以及对未来生活的影响，让大家对智能技术有更多的了解。智能技术正在改变着我们的思维方式、改变着我们的生活方式，以及改变着人们的价值观念；对未来美好生活充满着憧憬，</w:t>
      </w:r>
      <w:r w:rsidRPr="008E2D62">
        <w:rPr>
          <w:rFonts w:ascii="宋体" w:hAnsi="宋体"/>
          <w:bCs/>
          <w:sz w:val="24"/>
          <w:szCs w:val="24"/>
        </w:rPr>
        <w:t>足不出</w:t>
      </w:r>
      <w:r w:rsidRPr="008E2D62">
        <w:rPr>
          <w:rFonts w:ascii="宋体" w:hAnsi="宋体" w:hint="eastAsia"/>
          <w:bCs/>
          <w:sz w:val="24"/>
          <w:szCs w:val="24"/>
        </w:rPr>
        <w:t>户便能拥抱新科技带给我们的一切。</w:t>
      </w:r>
    </w:p>
    <w:p w:rsidR="001D7195" w:rsidRPr="008E2D62" w:rsidRDefault="001D7195" w:rsidP="001D7195">
      <w:pPr>
        <w:spacing w:line="400" w:lineRule="exact"/>
        <w:ind w:firstLine="480"/>
        <w:rPr>
          <w:w w:val="95"/>
          <w:sz w:val="24"/>
          <w:szCs w:val="24"/>
        </w:rPr>
      </w:pPr>
      <w:r w:rsidRPr="001E0A01">
        <w:rPr>
          <w:rFonts w:ascii="宋体" w:hAnsi="宋体" w:hint="eastAsia"/>
          <w:bCs/>
          <w:sz w:val="24"/>
          <w:szCs w:val="24"/>
        </w:rPr>
        <w:t>对象：</w:t>
      </w:r>
      <w:r w:rsidR="001E0A01" w:rsidRPr="001E0A01">
        <w:rPr>
          <w:rFonts w:hint="eastAsia"/>
          <w:bCs/>
          <w:kern w:val="0"/>
          <w:sz w:val="24"/>
          <w:szCs w:val="24"/>
        </w:rPr>
        <w:t>小学高年级</w:t>
      </w:r>
      <w:r w:rsidRPr="001E0A01">
        <w:rPr>
          <w:rFonts w:hint="eastAsia"/>
          <w:w w:val="95"/>
          <w:sz w:val="24"/>
          <w:szCs w:val="24"/>
        </w:rPr>
        <w:t>、中学生、社区居民</w:t>
      </w:r>
      <w:r w:rsidR="004239E1" w:rsidRPr="001E0A01">
        <w:rPr>
          <w:rFonts w:hint="eastAsia"/>
          <w:w w:val="95"/>
          <w:sz w:val="24"/>
          <w:szCs w:val="24"/>
        </w:rPr>
        <w:t>等</w:t>
      </w:r>
      <w:r w:rsidR="002E43B0">
        <w:rPr>
          <w:rFonts w:hint="eastAsia"/>
          <w:w w:val="95"/>
          <w:sz w:val="24"/>
          <w:szCs w:val="24"/>
        </w:rPr>
        <w:t>。</w:t>
      </w:r>
    </w:p>
    <w:p w:rsidR="00D336AF" w:rsidRPr="001D7195" w:rsidRDefault="00D336AF" w:rsidP="008E2D62">
      <w:pPr>
        <w:spacing w:line="400" w:lineRule="exact"/>
        <w:ind w:firstLineChars="200" w:firstLine="480"/>
        <w:rPr>
          <w:rFonts w:ascii="宋体" w:hAnsi="宋体"/>
          <w:bCs/>
          <w:sz w:val="24"/>
          <w:szCs w:val="24"/>
        </w:rPr>
      </w:pPr>
    </w:p>
    <w:p w:rsidR="00D336AF" w:rsidRPr="008E2D62" w:rsidRDefault="00D336AF" w:rsidP="00D336AF">
      <w:pPr>
        <w:spacing w:line="400" w:lineRule="exact"/>
        <w:rPr>
          <w:b/>
          <w:bCs/>
          <w:sz w:val="24"/>
          <w:szCs w:val="24"/>
        </w:rPr>
      </w:pPr>
      <w:r w:rsidRPr="008E2D62">
        <w:rPr>
          <w:rFonts w:hint="eastAsia"/>
          <w:b/>
          <w:bCs/>
          <w:sz w:val="24"/>
          <w:szCs w:val="24"/>
        </w:rPr>
        <w:t>唐玲</w:t>
      </w:r>
      <w:r w:rsidRPr="008E2D62">
        <w:rPr>
          <w:b/>
          <w:bCs/>
          <w:sz w:val="24"/>
          <w:szCs w:val="24"/>
        </w:rPr>
        <w:t>科普演讲主题之</w:t>
      </w:r>
      <w:r>
        <w:rPr>
          <w:rFonts w:hint="eastAsia"/>
          <w:b/>
          <w:bCs/>
          <w:sz w:val="24"/>
          <w:szCs w:val="24"/>
        </w:rPr>
        <w:t>三</w:t>
      </w:r>
      <w:r w:rsidRPr="008E2D62">
        <w:rPr>
          <w:b/>
          <w:bCs/>
          <w:sz w:val="24"/>
          <w:szCs w:val="24"/>
        </w:rPr>
        <w:t>：</w:t>
      </w:r>
      <w:r w:rsidRPr="008E2D62">
        <w:rPr>
          <w:rFonts w:hint="eastAsia"/>
          <w:b/>
          <w:bCs/>
          <w:sz w:val="24"/>
          <w:szCs w:val="24"/>
        </w:rPr>
        <w:t>《智能</w:t>
      </w:r>
      <w:r w:rsidR="00CE504E">
        <w:rPr>
          <w:rFonts w:hint="eastAsia"/>
          <w:b/>
          <w:bCs/>
          <w:sz w:val="24"/>
          <w:szCs w:val="24"/>
        </w:rPr>
        <w:t>时代的启示</w:t>
      </w:r>
      <w:r w:rsidRPr="008E2D62">
        <w:rPr>
          <w:rFonts w:hint="eastAsia"/>
          <w:b/>
          <w:bCs/>
          <w:sz w:val="24"/>
          <w:szCs w:val="24"/>
        </w:rPr>
        <w:t>》内容简介</w:t>
      </w:r>
    </w:p>
    <w:p w:rsidR="00D336AF" w:rsidRPr="00D336AF" w:rsidRDefault="00D336AF" w:rsidP="00D336AF">
      <w:pPr>
        <w:spacing w:line="400" w:lineRule="exact"/>
        <w:ind w:firstLineChars="200" w:firstLine="480"/>
        <w:rPr>
          <w:rFonts w:ascii="宋体" w:hAnsi="宋体"/>
          <w:bCs/>
          <w:sz w:val="24"/>
          <w:szCs w:val="24"/>
        </w:rPr>
      </w:pPr>
      <w:r w:rsidRPr="00D336AF">
        <w:rPr>
          <w:rFonts w:ascii="宋体" w:hAnsi="宋体" w:hint="eastAsia"/>
          <w:bCs/>
          <w:sz w:val="24"/>
          <w:szCs w:val="24"/>
        </w:rPr>
        <w:t>2012</w:t>
      </w:r>
      <w:r w:rsidRPr="00D336AF">
        <w:rPr>
          <w:rFonts w:ascii="宋体" w:hAnsi="宋体" w:hint="eastAsia"/>
          <w:bCs/>
          <w:sz w:val="24"/>
          <w:szCs w:val="24"/>
        </w:rPr>
        <w:t>年是智能元年，标志着当今时代已经进入智能时代。智能技术已经融</w:t>
      </w:r>
      <w:r w:rsidRPr="00D336AF">
        <w:rPr>
          <w:rFonts w:ascii="宋体" w:hAnsi="宋体" w:hint="eastAsia"/>
          <w:bCs/>
          <w:sz w:val="24"/>
          <w:szCs w:val="24"/>
        </w:rPr>
        <w:lastRenderedPageBreak/>
        <w:t>入到各行各业，在我们的生活周围都有很多智能技术的应用。近年，有关的智能技术发展迅速，通过典型案例，了解智能技术产生的冲击，启示</w:t>
      </w:r>
      <w:r>
        <w:rPr>
          <w:rFonts w:ascii="宋体" w:hAnsi="宋体" w:hint="eastAsia"/>
          <w:bCs/>
          <w:sz w:val="24"/>
          <w:szCs w:val="24"/>
        </w:rPr>
        <w:t>人们</w:t>
      </w:r>
      <w:r w:rsidRPr="00D336AF">
        <w:rPr>
          <w:rFonts w:ascii="宋体" w:hAnsi="宋体" w:hint="eastAsia"/>
          <w:bCs/>
          <w:sz w:val="24"/>
          <w:szCs w:val="24"/>
        </w:rPr>
        <w:t>，对未来应该有的一些思考和准备。</w:t>
      </w:r>
    </w:p>
    <w:p w:rsidR="001D7195" w:rsidRPr="008E2D62" w:rsidRDefault="001D7195" w:rsidP="001D7195">
      <w:pPr>
        <w:spacing w:line="400" w:lineRule="exact"/>
        <w:ind w:firstLine="480"/>
        <w:rPr>
          <w:w w:val="95"/>
          <w:sz w:val="24"/>
          <w:szCs w:val="24"/>
        </w:rPr>
      </w:pPr>
      <w:r w:rsidRPr="008E2D62">
        <w:rPr>
          <w:rFonts w:ascii="宋体" w:hAnsi="宋体" w:hint="eastAsia"/>
          <w:bCs/>
          <w:sz w:val="24"/>
          <w:szCs w:val="24"/>
        </w:rPr>
        <w:t>对象</w:t>
      </w:r>
      <w:r w:rsidRPr="001E0A01">
        <w:rPr>
          <w:rFonts w:ascii="宋体" w:hAnsi="宋体" w:hint="eastAsia"/>
          <w:bCs/>
          <w:sz w:val="24"/>
          <w:szCs w:val="24"/>
        </w:rPr>
        <w:t>：</w:t>
      </w:r>
      <w:r w:rsidR="001E0A01" w:rsidRPr="001E0A01">
        <w:rPr>
          <w:rFonts w:hint="eastAsia"/>
          <w:bCs/>
          <w:kern w:val="0"/>
          <w:sz w:val="24"/>
          <w:szCs w:val="24"/>
        </w:rPr>
        <w:t>小学高年级</w:t>
      </w:r>
      <w:r w:rsidRPr="001E0A01">
        <w:rPr>
          <w:rFonts w:hint="eastAsia"/>
          <w:w w:val="95"/>
          <w:sz w:val="24"/>
          <w:szCs w:val="24"/>
        </w:rPr>
        <w:t>、中学</w:t>
      </w:r>
      <w:r w:rsidRPr="008E2D62">
        <w:rPr>
          <w:rFonts w:hint="eastAsia"/>
          <w:w w:val="95"/>
          <w:sz w:val="24"/>
          <w:szCs w:val="24"/>
        </w:rPr>
        <w:t>生、社区居民</w:t>
      </w:r>
      <w:r w:rsidR="004239E1">
        <w:rPr>
          <w:rFonts w:hint="eastAsia"/>
          <w:w w:val="95"/>
          <w:sz w:val="24"/>
          <w:szCs w:val="24"/>
        </w:rPr>
        <w:t>等</w:t>
      </w:r>
      <w:r w:rsidR="002E43B0">
        <w:rPr>
          <w:rFonts w:hint="eastAsia"/>
          <w:w w:val="95"/>
          <w:sz w:val="24"/>
          <w:szCs w:val="24"/>
        </w:rPr>
        <w:t>。</w:t>
      </w:r>
    </w:p>
    <w:p w:rsidR="009867FC" w:rsidRPr="001D7195" w:rsidRDefault="009867FC" w:rsidP="008E2D62">
      <w:pPr>
        <w:spacing w:line="400" w:lineRule="exact"/>
        <w:rPr>
          <w:w w:val="95"/>
          <w:sz w:val="24"/>
          <w:szCs w:val="24"/>
        </w:rPr>
      </w:pPr>
    </w:p>
    <w:p w:rsidR="003E56C1" w:rsidRPr="008E2D62" w:rsidRDefault="00B35F0E" w:rsidP="008E2D62">
      <w:pPr>
        <w:spacing w:line="400" w:lineRule="exact"/>
        <w:rPr>
          <w:rFonts w:ascii="黑体" w:eastAsia="黑体" w:hAnsi="黑体"/>
          <w:sz w:val="24"/>
          <w:szCs w:val="24"/>
        </w:rPr>
      </w:pPr>
      <w:r>
        <w:rPr>
          <w:rFonts w:ascii="黑体" w:eastAsia="黑体" w:hAnsi="黑体" w:hint="eastAsia"/>
          <w:sz w:val="24"/>
          <w:szCs w:val="24"/>
        </w:rPr>
        <w:t>十二</w:t>
      </w:r>
      <w:r w:rsidR="00C66FCC" w:rsidRPr="008E2D62">
        <w:rPr>
          <w:rFonts w:ascii="黑体" w:eastAsia="黑体" w:hAnsi="黑体" w:hint="eastAsia"/>
          <w:sz w:val="24"/>
          <w:szCs w:val="24"/>
        </w:rPr>
        <w:t>、孙嘉英教授个人简介:</w:t>
      </w:r>
    </w:p>
    <w:p w:rsidR="003E56C1" w:rsidRPr="008E2D62" w:rsidRDefault="00C00975" w:rsidP="008E2D62">
      <w:pPr>
        <w:spacing w:line="400" w:lineRule="exact"/>
        <w:ind w:firstLineChars="200" w:firstLine="480"/>
        <w:rPr>
          <w:bCs/>
          <w:sz w:val="24"/>
          <w:szCs w:val="24"/>
        </w:rPr>
      </w:pPr>
      <w:r w:rsidRPr="008E2D62">
        <w:rPr>
          <w:bCs/>
          <w:noProof/>
          <w:sz w:val="24"/>
          <w:szCs w:val="24"/>
        </w:rPr>
        <w:drawing>
          <wp:anchor distT="0" distB="0" distL="114300" distR="114300" simplePos="0" relativeHeight="251664896" behindDoc="0" locked="0" layoutInCell="1" allowOverlap="1">
            <wp:simplePos x="0" y="0"/>
            <wp:positionH relativeFrom="column">
              <wp:posOffset>66675</wp:posOffset>
            </wp:positionH>
            <wp:positionV relativeFrom="paragraph">
              <wp:posOffset>101600</wp:posOffset>
            </wp:positionV>
            <wp:extent cx="1161415" cy="1257300"/>
            <wp:effectExtent l="19050" t="0" r="635" b="0"/>
            <wp:wrapThrough wrapText="bothSides">
              <wp:wrapPolygon edited="0">
                <wp:start x="-354" y="0"/>
                <wp:lineTo x="-354" y="21273"/>
                <wp:lineTo x="21612" y="21273"/>
                <wp:lineTo x="21612" y="0"/>
                <wp:lineTo x="-354" y="0"/>
              </wp:wrapPolygon>
            </wp:wrapThrough>
            <wp:docPr id="36" name="图片 12" descr="D:\科普\中国科协科普事宜\清华大学老科协科普演讲团专家照片\孙嘉英照片20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科普\中国科协科普事宜\清华大学老科协科普演讲团专家照片\孙嘉英照片2021.03.jpg"/>
                    <pic:cNvPicPr>
                      <a:picLocks noChangeAspect="1" noChangeArrowheads="1"/>
                    </pic:cNvPicPr>
                  </pic:nvPicPr>
                  <pic:blipFill>
                    <a:blip r:embed="rId20" cstate="print"/>
                    <a:srcRect/>
                    <a:stretch>
                      <a:fillRect/>
                    </a:stretch>
                  </pic:blipFill>
                  <pic:spPr bwMode="auto">
                    <a:xfrm>
                      <a:off x="0" y="0"/>
                      <a:ext cx="1161415" cy="1257300"/>
                    </a:xfrm>
                    <a:prstGeom prst="rect">
                      <a:avLst/>
                    </a:prstGeom>
                    <a:noFill/>
                    <a:ln w="9525">
                      <a:noFill/>
                      <a:miter lim="800000"/>
                      <a:headEnd/>
                      <a:tailEnd/>
                    </a:ln>
                  </pic:spPr>
                </pic:pic>
              </a:graphicData>
            </a:graphic>
          </wp:anchor>
        </w:drawing>
      </w:r>
      <w:r w:rsidR="00C66FCC" w:rsidRPr="008E2D62">
        <w:rPr>
          <w:bCs/>
          <w:sz w:val="24"/>
          <w:szCs w:val="24"/>
        </w:rPr>
        <w:t>孙嘉英，清华大学美术学院教授。1978-1982年就读于中央工艺美术学院</w:t>
      </w:r>
      <w:proofErr w:type="gramStart"/>
      <w:r w:rsidR="00C66FCC" w:rsidRPr="008E2D62">
        <w:rPr>
          <w:bCs/>
          <w:sz w:val="24"/>
          <w:szCs w:val="24"/>
        </w:rPr>
        <w:t>特</w:t>
      </w:r>
      <w:proofErr w:type="gramEnd"/>
      <w:r w:rsidR="00C66FCC" w:rsidRPr="008E2D62">
        <w:rPr>
          <w:bCs/>
          <w:sz w:val="24"/>
          <w:szCs w:val="24"/>
        </w:rPr>
        <w:t>艺系，1982年毕业留校。1990年获硕士学位。研究方向：金属造型艺术设计与理论研究（首饰 纪念币/章 雕塑） 2004-2006年参加第29届奥林匹克纪念币全球竞标入围，并参与后期设计/修改工作；2007年设计“世界夏季特殊奥林匹克运动会纪念金银币”；2006-2017年参加纪念</w:t>
      </w:r>
      <w:proofErr w:type="gramStart"/>
      <w:r w:rsidR="00C66FCC" w:rsidRPr="008E2D62">
        <w:rPr>
          <w:bCs/>
          <w:sz w:val="24"/>
          <w:szCs w:val="24"/>
        </w:rPr>
        <w:t>钞</w:t>
      </w:r>
      <w:proofErr w:type="gramEnd"/>
      <w:r w:rsidR="00C66FCC" w:rsidRPr="008E2D62">
        <w:rPr>
          <w:bCs/>
          <w:sz w:val="24"/>
          <w:szCs w:val="24"/>
        </w:rPr>
        <w:t>流通</w:t>
      </w:r>
      <w:proofErr w:type="gramStart"/>
      <w:r w:rsidR="00C66FCC" w:rsidRPr="008E2D62">
        <w:rPr>
          <w:bCs/>
          <w:sz w:val="24"/>
          <w:szCs w:val="24"/>
        </w:rPr>
        <w:t>钞</w:t>
      </w:r>
      <w:proofErr w:type="gramEnd"/>
      <w:r w:rsidR="00C66FCC" w:rsidRPr="008E2D62">
        <w:rPr>
          <w:bCs/>
          <w:sz w:val="24"/>
          <w:szCs w:val="24"/>
        </w:rPr>
        <w:t>素描设计图稿的绘制工作。</w:t>
      </w:r>
    </w:p>
    <w:p w:rsidR="007B5EB4" w:rsidRPr="008E2D62" w:rsidRDefault="007B5EB4" w:rsidP="008E2D62">
      <w:pPr>
        <w:spacing w:line="400" w:lineRule="exact"/>
        <w:ind w:firstLineChars="200" w:firstLine="480"/>
        <w:rPr>
          <w:bCs/>
          <w:sz w:val="24"/>
          <w:szCs w:val="24"/>
        </w:rPr>
      </w:pPr>
    </w:p>
    <w:p w:rsidR="003E56C1" w:rsidRPr="008E2D62" w:rsidRDefault="00C66FCC" w:rsidP="008E2D62">
      <w:pPr>
        <w:spacing w:line="400" w:lineRule="exact"/>
        <w:rPr>
          <w:b/>
          <w:bCs/>
          <w:sz w:val="24"/>
          <w:szCs w:val="24"/>
        </w:rPr>
      </w:pPr>
      <w:r w:rsidRPr="008E2D62">
        <w:rPr>
          <w:rFonts w:hint="eastAsia"/>
          <w:b/>
          <w:bCs/>
          <w:sz w:val="24"/>
          <w:szCs w:val="24"/>
        </w:rPr>
        <w:t>孙嘉英</w:t>
      </w:r>
      <w:r w:rsidRPr="008E2D62">
        <w:rPr>
          <w:b/>
          <w:bCs/>
          <w:sz w:val="24"/>
          <w:szCs w:val="24"/>
        </w:rPr>
        <w:t>科普演讲主题</w:t>
      </w:r>
      <w:r w:rsidR="001959FF">
        <w:rPr>
          <w:b/>
          <w:bCs/>
          <w:sz w:val="24"/>
          <w:szCs w:val="24"/>
        </w:rPr>
        <w:t>之一</w:t>
      </w:r>
      <w:r w:rsidR="00730874">
        <w:rPr>
          <w:rFonts w:hint="eastAsia"/>
          <w:b/>
          <w:bCs/>
          <w:sz w:val="24"/>
          <w:szCs w:val="24"/>
        </w:rPr>
        <w:t>《雕塑艺术</w:t>
      </w:r>
      <w:r w:rsidRPr="008E2D62">
        <w:rPr>
          <w:rFonts w:hint="eastAsia"/>
          <w:b/>
          <w:bCs/>
          <w:sz w:val="24"/>
          <w:szCs w:val="24"/>
        </w:rPr>
        <w:t>》内容简介</w:t>
      </w:r>
    </w:p>
    <w:p w:rsidR="003E56C1" w:rsidRPr="008E2D62" w:rsidRDefault="00C66FCC" w:rsidP="008E2D62">
      <w:pPr>
        <w:spacing w:line="400" w:lineRule="exact"/>
        <w:ind w:firstLineChars="200" w:firstLine="480"/>
        <w:rPr>
          <w:bCs/>
          <w:sz w:val="24"/>
          <w:szCs w:val="24"/>
        </w:rPr>
      </w:pPr>
      <w:r w:rsidRPr="008E2D62">
        <w:rPr>
          <w:rFonts w:hint="eastAsia"/>
          <w:bCs/>
          <w:sz w:val="24"/>
          <w:szCs w:val="24"/>
        </w:rPr>
        <w:t xml:space="preserve">学习传统雕塑艺术之经典；欣赏雕塑独特语汇及造型之美；启迪青少年对雕塑艺术的认知和兴趣。                                          </w:t>
      </w:r>
    </w:p>
    <w:p w:rsidR="003E56C1" w:rsidRDefault="00C66FCC" w:rsidP="008E2D62">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小学高年级、初中、高中学生、社区居民等。</w:t>
      </w:r>
    </w:p>
    <w:p w:rsidR="001959FF" w:rsidRPr="008E2D62" w:rsidRDefault="001959FF" w:rsidP="001959FF">
      <w:pPr>
        <w:spacing w:line="400" w:lineRule="exact"/>
        <w:rPr>
          <w:b/>
          <w:bCs/>
          <w:sz w:val="24"/>
          <w:szCs w:val="24"/>
        </w:rPr>
      </w:pPr>
    </w:p>
    <w:p w:rsidR="00730874" w:rsidRPr="00C120FE" w:rsidRDefault="00730874" w:rsidP="00730874">
      <w:pPr>
        <w:spacing w:line="400" w:lineRule="exact"/>
        <w:rPr>
          <w:b/>
          <w:bCs/>
          <w:sz w:val="24"/>
          <w:szCs w:val="24"/>
        </w:rPr>
      </w:pPr>
      <w:r w:rsidRPr="008E2D62">
        <w:rPr>
          <w:rFonts w:hint="eastAsia"/>
          <w:b/>
          <w:bCs/>
          <w:sz w:val="24"/>
          <w:szCs w:val="24"/>
        </w:rPr>
        <w:t>孙嘉英</w:t>
      </w:r>
      <w:r w:rsidRPr="008E2D62">
        <w:rPr>
          <w:b/>
          <w:bCs/>
          <w:sz w:val="24"/>
          <w:szCs w:val="24"/>
        </w:rPr>
        <w:t>科普演讲主题</w:t>
      </w:r>
      <w:r>
        <w:rPr>
          <w:b/>
          <w:bCs/>
          <w:sz w:val="24"/>
          <w:szCs w:val="24"/>
        </w:rPr>
        <w:t>之</w:t>
      </w:r>
      <w:r>
        <w:rPr>
          <w:rFonts w:hint="eastAsia"/>
          <w:b/>
          <w:bCs/>
          <w:sz w:val="24"/>
          <w:szCs w:val="24"/>
        </w:rPr>
        <w:t>二《首饰艺术中的创意</w:t>
      </w:r>
      <w:r w:rsidRPr="008E2D62">
        <w:rPr>
          <w:rFonts w:hint="eastAsia"/>
          <w:b/>
          <w:bCs/>
          <w:sz w:val="24"/>
          <w:szCs w:val="24"/>
        </w:rPr>
        <w:t>》内容简介</w:t>
      </w:r>
    </w:p>
    <w:p w:rsidR="00730874" w:rsidRPr="00730874" w:rsidRDefault="00730874" w:rsidP="00730874">
      <w:pPr>
        <w:pStyle w:val="a6"/>
        <w:spacing w:before="154" w:beforeAutospacing="0" w:after="0" w:afterAutospacing="0" w:line="276" w:lineRule="auto"/>
        <w:ind w:firstLineChars="200" w:firstLine="480"/>
        <w:rPr>
          <w:rFonts w:cstheme="minorBidi"/>
          <w:bCs/>
          <w:kern w:val="24"/>
        </w:rPr>
      </w:pPr>
      <w:r w:rsidRPr="00730874">
        <w:rPr>
          <w:rFonts w:cstheme="minorBidi"/>
          <w:bCs/>
          <w:kern w:val="24"/>
        </w:rPr>
        <w:t>本讲</w:t>
      </w:r>
      <w:r w:rsidRPr="00C120FE">
        <w:rPr>
          <w:rFonts w:cstheme="minorBidi" w:hint="eastAsia"/>
          <w:bCs/>
          <w:kern w:val="24"/>
        </w:rPr>
        <w:t>通过对现当代首饰艺术设计中有趣味的创意展示，启迪人们对首饰艺术设计的</w:t>
      </w:r>
      <w:r w:rsidRPr="00730874">
        <w:rPr>
          <w:rFonts w:cstheme="minorBidi" w:hint="eastAsia"/>
          <w:bCs/>
          <w:kern w:val="24"/>
        </w:rPr>
        <w:t>认知和兴趣。纵观古今中外艺术的渊源，我们可以毫不费力地看到首饰作为装饰艺术的魅力，它在远古时代就与人结下了不解之缘......。现当代，欧洲和美国许多首饰家为了寻求创新与突破，开始向美术及其它设计靠近。艺术家们也在探索着如何把首饰作为一种艺术项目的问题......。</w:t>
      </w:r>
    </w:p>
    <w:p w:rsidR="00730874" w:rsidRPr="00C120FE" w:rsidRDefault="00730874" w:rsidP="00730874">
      <w:pPr>
        <w:pStyle w:val="a6"/>
        <w:spacing w:before="154" w:beforeAutospacing="0" w:after="0" w:afterAutospacing="0" w:line="276" w:lineRule="auto"/>
        <w:ind w:firstLineChars="200" w:firstLine="480"/>
        <w:rPr>
          <w:rFonts w:cstheme="minorBidi"/>
          <w:bCs/>
          <w:kern w:val="24"/>
        </w:rPr>
      </w:pPr>
      <w:r w:rsidRPr="00C120FE">
        <w:rPr>
          <w:rFonts w:cstheme="minorBidi" w:hint="eastAsia"/>
          <w:bCs/>
          <w:kern w:val="24"/>
        </w:rPr>
        <w:t>每一个人，都具有创作的潜在能力。通过</w:t>
      </w:r>
      <w:proofErr w:type="gramStart"/>
      <w:r w:rsidRPr="00C120FE">
        <w:rPr>
          <w:rFonts w:cstheme="minorBidi" w:hint="eastAsia"/>
          <w:bCs/>
          <w:kern w:val="24"/>
        </w:rPr>
        <w:t>本内容</w:t>
      </w:r>
      <w:proofErr w:type="gramEnd"/>
      <w:r w:rsidRPr="00C120FE">
        <w:rPr>
          <w:rFonts w:cstheme="minorBidi" w:hint="eastAsia"/>
          <w:bCs/>
          <w:kern w:val="24"/>
        </w:rPr>
        <w:t>的讲解，力图促进人们这种潜能的开发和创作思维的活跃，让首饰设计成为作者表达自由心灵的一种语汇。</w:t>
      </w:r>
      <w:r w:rsidRPr="00C120FE">
        <w:rPr>
          <w:rFonts w:cstheme="minorBidi"/>
          <w:bCs/>
          <w:kern w:val="24"/>
        </w:rPr>
        <w:t>鼓励人们</w:t>
      </w:r>
      <w:r w:rsidRPr="00C120FE">
        <w:rPr>
          <w:rFonts w:cstheme="minorBidi" w:hint="eastAsia"/>
          <w:bCs/>
          <w:kern w:val="24"/>
        </w:rPr>
        <w:t>自己动手做一件首饰，使自己享受由此带来的快乐、自信和成功！</w:t>
      </w:r>
    </w:p>
    <w:p w:rsidR="001959FF" w:rsidRPr="001959FF" w:rsidRDefault="001959FF" w:rsidP="001959FF">
      <w:pPr>
        <w:pStyle w:val="a6"/>
        <w:spacing w:before="154" w:beforeAutospacing="0" w:after="0" w:afterAutospacing="0" w:line="276" w:lineRule="auto"/>
        <w:ind w:firstLineChars="200" w:firstLine="480"/>
        <w:rPr>
          <w:bCs/>
          <w:kern w:val="24"/>
        </w:rPr>
      </w:pPr>
      <w:r w:rsidRPr="001959FF">
        <w:rPr>
          <w:rFonts w:hint="eastAsia"/>
          <w:bCs/>
          <w:kern w:val="24"/>
        </w:rPr>
        <w:t>对象：小学高年级、初中、高中学生、社区居民等。</w:t>
      </w:r>
    </w:p>
    <w:p w:rsidR="001959FF" w:rsidRPr="001959FF" w:rsidRDefault="001959FF" w:rsidP="001959FF">
      <w:pPr>
        <w:spacing w:line="400" w:lineRule="exact"/>
        <w:ind w:firstLineChars="200" w:firstLine="456"/>
        <w:rPr>
          <w:w w:val="95"/>
          <w:sz w:val="24"/>
          <w:szCs w:val="24"/>
        </w:rPr>
      </w:pPr>
    </w:p>
    <w:p w:rsidR="00F81EEB" w:rsidRPr="008E2D62" w:rsidRDefault="00E15145" w:rsidP="008E2D62">
      <w:pPr>
        <w:spacing w:line="400" w:lineRule="exact"/>
        <w:rPr>
          <w:rFonts w:ascii="黑体" w:eastAsia="黑体" w:hAnsi="黑体"/>
          <w:sz w:val="24"/>
          <w:szCs w:val="24"/>
        </w:rPr>
      </w:pPr>
      <w:r>
        <w:rPr>
          <w:rFonts w:ascii="黑体" w:eastAsia="黑体" w:hAnsi="黑体" w:hint="eastAsia"/>
          <w:sz w:val="24"/>
          <w:szCs w:val="24"/>
        </w:rPr>
        <w:t>十</w:t>
      </w:r>
      <w:r w:rsidR="00B35F0E">
        <w:rPr>
          <w:rFonts w:ascii="黑体" w:eastAsia="黑体" w:hAnsi="黑体" w:hint="eastAsia"/>
          <w:sz w:val="24"/>
          <w:szCs w:val="24"/>
        </w:rPr>
        <w:t>三</w:t>
      </w:r>
      <w:r w:rsidR="00F81EEB" w:rsidRPr="008E2D62">
        <w:rPr>
          <w:rFonts w:ascii="黑体" w:eastAsia="黑体" w:hAnsi="黑体" w:hint="eastAsia"/>
          <w:sz w:val="24"/>
          <w:szCs w:val="24"/>
        </w:rPr>
        <w:t>、马少平教授个人简介:</w:t>
      </w:r>
    </w:p>
    <w:p w:rsidR="003D6546" w:rsidRPr="008E2D62" w:rsidRDefault="003D6546" w:rsidP="008E2D62">
      <w:pPr>
        <w:spacing w:line="400" w:lineRule="exact"/>
        <w:ind w:firstLineChars="200" w:firstLine="480"/>
        <w:rPr>
          <w:rFonts w:ascii="宋体" w:hAnsi="宋体"/>
          <w:bCs/>
          <w:sz w:val="24"/>
          <w:szCs w:val="24"/>
        </w:rPr>
      </w:pPr>
      <w:r w:rsidRPr="008E2D62">
        <w:rPr>
          <w:rFonts w:ascii="宋体" w:hAnsi="宋体" w:hint="eastAsia"/>
          <w:bCs/>
          <w:noProof/>
          <w:sz w:val="24"/>
          <w:szCs w:val="24"/>
        </w:rPr>
        <w:drawing>
          <wp:anchor distT="0" distB="0" distL="114300" distR="114300" simplePos="0" relativeHeight="251673088" behindDoc="0" locked="0" layoutInCell="1" allowOverlap="1">
            <wp:simplePos x="0" y="0"/>
            <wp:positionH relativeFrom="column">
              <wp:posOffset>-46355</wp:posOffset>
            </wp:positionH>
            <wp:positionV relativeFrom="paragraph">
              <wp:posOffset>146050</wp:posOffset>
            </wp:positionV>
            <wp:extent cx="836930" cy="1257300"/>
            <wp:effectExtent l="19050" t="0" r="1270" b="0"/>
            <wp:wrapSquare wrapText="bothSides"/>
            <wp:docPr id="10" name="图片 1" descr="C:\马少平相册\马少平-精修政务形象照【百艺文化】\证件\BYWH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马少平相册\马少平-精修政务形象照【百艺文化】\证件\BYWH2513=.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6930" cy="1257300"/>
                    </a:xfrm>
                    <a:prstGeom prst="rect">
                      <a:avLst/>
                    </a:prstGeom>
                    <a:noFill/>
                    <a:ln>
                      <a:noFill/>
                    </a:ln>
                  </pic:spPr>
                </pic:pic>
              </a:graphicData>
            </a:graphic>
          </wp:anchor>
        </w:drawing>
      </w:r>
      <w:r w:rsidRPr="008E2D62">
        <w:rPr>
          <w:rFonts w:ascii="宋体" w:hAnsi="宋体" w:hint="eastAsia"/>
          <w:bCs/>
          <w:sz w:val="24"/>
          <w:szCs w:val="24"/>
        </w:rPr>
        <w:t>马少平，清华大学计算机系教授，博士生导师。现任清华大学“天工”智能计算研究院常务副院长、清华大学人工智能研究院智能信息获取研究中心主任。主要从事智能信息处理方面的研究工作，</w:t>
      </w:r>
      <w:r w:rsidRPr="008E2D62">
        <w:rPr>
          <w:rFonts w:ascii="宋体" w:hAnsi="宋体" w:hint="eastAsia"/>
          <w:bCs/>
          <w:sz w:val="24"/>
          <w:szCs w:val="24"/>
        </w:rPr>
        <w:lastRenderedPageBreak/>
        <w:t>包括中文古籍数字化、信息检索、信息推荐等。作为项目负责人先后承担</w:t>
      </w:r>
      <w:r w:rsidRPr="008E2D62">
        <w:rPr>
          <w:rFonts w:ascii="宋体" w:hAnsi="宋体" w:hint="eastAsia"/>
          <w:bCs/>
          <w:sz w:val="24"/>
          <w:szCs w:val="24"/>
        </w:rPr>
        <w:t>973</w:t>
      </w:r>
      <w:r w:rsidRPr="008E2D62">
        <w:rPr>
          <w:rFonts w:ascii="宋体" w:hAnsi="宋体" w:hint="eastAsia"/>
          <w:bCs/>
          <w:sz w:val="24"/>
          <w:szCs w:val="24"/>
        </w:rPr>
        <w:t>项目二级课题“智能信息获取理论、方法及其在网上的应用”和“基于内容的多媒体信息检索”、</w:t>
      </w:r>
      <w:r w:rsidRPr="008E2D62">
        <w:rPr>
          <w:rFonts w:ascii="宋体" w:hAnsi="宋体" w:hint="eastAsia"/>
          <w:bCs/>
          <w:sz w:val="24"/>
          <w:szCs w:val="24"/>
        </w:rPr>
        <w:t>863</w:t>
      </w:r>
      <w:r w:rsidRPr="008E2D62">
        <w:rPr>
          <w:rFonts w:ascii="宋体" w:hAnsi="宋体" w:hint="eastAsia"/>
          <w:bCs/>
          <w:sz w:val="24"/>
          <w:szCs w:val="24"/>
        </w:rPr>
        <w:t>课题“基于语义挖掘的智能搜索技术与评价方法”、重点基金项目“用户搜索意图理解、表示与匹配”等，先后获得北京市科学技术奖一等奖、中国中文信息学会钱伟长中文信息处理科学技术奖一等奖。</w:t>
      </w:r>
    </w:p>
    <w:p w:rsidR="00100208" w:rsidRPr="008E2D62" w:rsidRDefault="00100208" w:rsidP="008E2D62">
      <w:pPr>
        <w:spacing w:line="400" w:lineRule="exact"/>
        <w:rPr>
          <w:rFonts w:ascii="宋体" w:hAnsi="宋体"/>
          <w:bCs/>
          <w:sz w:val="24"/>
          <w:szCs w:val="24"/>
        </w:rPr>
      </w:pPr>
    </w:p>
    <w:p w:rsidR="003D6546" w:rsidRPr="008E2D62" w:rsidRDefault="005C5045" w:rsidP="008E2D62">
      <w:pPr>
        <w:spacing w:line="400" w:lineRule="exact"/>
        <w:rPr>
          <w:b/>
          <w:bCs/>
          <w:sz w:val="24"/>
          <w:szCs w:val="24"/>
        </w:rPr>
      </w:pPr>
      <w:r>
        <w:rPr>
          <w:rFonts w:hint="eastAsia"/>
          <w:b/>
          <w:bCs/>
          <w:sz w:val="24"/>
          <w:szCs w:val="24"/>
        </w:rPr>
        <w:t>马少平科普演讲主题之一：</w:t>
      </w:r>
      <w:r w:rsidR="008212D7">
        <w:rPr>
          <w:rFonts w:hint="eastAsia"/>
          <w:b/>
          <w:bCs/>
          <w:sz w:val="24"/>
          <w:szCs w:val="24"/>
        </w:rPr>
        <w:t>《人工</w:t>
      </w:r>
      <w:r w:rsidR="003D6546" w:rsidRPr="008E2D62">
        <w:rPr>
          <w:rFonts w:hint="eastAsia"/>
          <w:b/>
          <w:bCs/>
          <w:sz w:val="24"/>
          <w:szCs w:val="24"/>
        </w:rPr>
        <w:t>智能</w:t>
      </w:r>
      <w:r w:rsidR="008212D7">
        <w:rPr>
          <w:rFonts w:hint="eastAsia"/>
          <w:b/>
          <w:bCs/>
          <w:sz w:val="24"/>
          <w:szCs w:val="24"/>
        </w:rPr>
        <w:t>的发展之路</w:t>
      </w:r>
      <w:r w:rsidR="003D6546" w:rsidRPr="008E2D62">
        <w:rPr>
          <w:rFonts w:hint="eastAsia"/>
          <w:b/>
          <w:bCs/>
          <w:sz w:val="24"/>
          <w:szCs w:val="24"/>
        </w:rPr>
        <w:t>》</w:t>
      </w:r>
    </w:p>
    <w:p w:rsidR="003D6546" w:rsidRPr="008E2D62" w:rsidRDefault="003D6546" w:rsidP="008E2D62">
      <w:pPr>
        <w:spacing w:line="400" w:lineRule="exact"/>
        <w:ind w:firstLineChars="200" w:firstLine="480"/>
        <w:rPr>
          <w:rFonts w:ascii="宋体" w:hAnsi="宋体"/>
          <w:bCs/>
          <w:sz w:val="24"/>
          <w:szCs w:val="24"/>
        </w:rPr>
      </w:pPr>
      <w:r w:rsidRPr="008E2D62">
        <w:rPr>
          <w:rFonts w:ascii="宋体" w:hAnsi="宋体" w:hint="eastAsia"/>
          <w:bCs/>
          <w:sz w:val="24"/>
          <w:szCs w:val="24"/>
        </w:rPr>
        <w:t>近些年人工智能发展迅猛，得到了非常广泛的应用，然而计算机是如何从计算发展的智能的呢？本讲座首选回顾计算机的简要发展历史，进而说明为什么要提出人工智能，介绍人工智能的诞生，什么是人工智能。最后，结合几个人工智能实例，介绍人工智能是如何实现的。</w:t>
      </w:r>
    </w:p>
    <w:p w:rsidR="00DF0E14" w:rsidRPr="008E2D62" w:rsidRDefault="00DF0E14" w:rsidP="008E2D62">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小学高年级、初中、高中学生、社区居民等</w:t>
      </w:r>
      <w:r w:rsidR="002E43B0">
        <w:rPr>
          <w:rFonts w:hint="eastAsia"/>
          <w:w w:val="95"/>
          <w:sz w:val="24"/>
          <w:szCs w:val="24"/>
        </w:rPr>
        <w:t>。</w:t>
      </w:r>
    </w:p>
    <w:p w:rsidR="002C0FC6" w:rsidRDefault="002C0FC6" w:rsidP="00946D5B">
      <w:pPr>
        <w:spacing w:line="400" w:lineRule="exact"/>
        <w:rPr>
          <w:w w:val="95"/>
          <w:sz w:val="24"/>
          <w:szCs w:val="24"/>
        </w:rPr>
      </w:pPr>
    </w:p>
    <w:p w:rsidR="005C5045" w:rsidRPr="008E2D62" w:rsidRDefault="00D336AF" w:rsidP="005C5045">
      <w:pPr>
        <w:spacing w:line="400" w:lineRule="exact"/>
        <w:rPr>
          <w:b/>
          <w:bCs/>
          <w:sz w:val="24"/>
          <w:szCs w:val="24"/>
        </w:rPr>
      </w:pPr>
      <w:r>
        <w:rPr>
          <w:rFonts w:hint="eastAsia"/>
          <w:b/>
          <w:bCs/>
          <w:sz w:val="24"/>
          <w:szCs w:val="24"/>
        </w:rPr>
        <w:t>马少平科普演讲主题二</w:t>
      </w:r>
      <w:r w:rsidR="005C5045">
        <w:rPr>
          <w:rFonts w:hint="eastAsia"/>
          <w:b/>
          <w:bCs/>
          <w:sz w:val="24"/>
          <w:szCs w:val="24"/>
        </w:rPr>
        <w:t>：《</w:t>
      </w:r>
      <w:r w:rsidR="00E64FD0">
        <w:rPr>
          <w:rFonts w:hint="eastAsia"/>
          <w:b/>
          <w:bCs/>
          <w:sz w:val="24"/>
          <w:szCs w:val="24"/>
        </w:rPr>
        <w:t>我们身边的</w:t>
      </w:r>
      <w:r w:rsidR="005C5045" w:rsidRPr="005C5045">
        <w:rPr>
          <w:rFonts w:hint="eastAsia"/>
          <w:b/>
          <w:bCs/>
          <w:sz w:val="24"/>
          <w:szCs w:val="24"/>
        </w:rPr>
        <w:t>工智能</w:t>
      </w:r>
      <w:r w:rsidR="005C5045" w:rsidRPr="008E2D62">
        <w:rPr>
          <w:rFonts w:hint="eastAsia"/>
          <w:b/>
          <w:bCs/>
          <w:sz w:val="24"/>
          <w:szCs w:val="24"/>
        </w:rPr>
        <w:t>》</w:t>
      </w:r>
    </w:p>
    <w:p w:rsidR="00D336AF" w:rsidRPr="00D336AF" w:rsidRDefault="00D336AF" w:rsidP="00D336AF">
      <w:pPr>
        <w:spacing w:line="400" w:lineRule="exact"/>
        <w:ind w:firstLineChars="200" w:firstLine="480"/>
        <w:rPr>
          <w:rFonts w:ascii="宋体" w:hAnsi="宋体"/>
          <w:bCs/>
          <w:sz w:val="24"/>
          <w:szCs w:val="24"/>
        </w:rPr>
      </w:pPr>
      <w:r w:rsidRPr="00D336AF">
        <w:rPr>
          <w:rFonts w:ascii="宋体" w:hAnsi="宋体" w:hint="eastAsia"/>
          <w:bCs/>
          <w:sz w:val="24"/>
          <w:szCs w:val="24"/>
        </w:rPr>
        <w:t>从正式提出人工智能的概念已经有</w:t>
      </w:r>
      <w:r w:rsidRPr="00D336AF">
        <w:rPr>
          <w:rFonts w:ascii="宋体" w:hAnsi="宋体" w:hint="eastAsia"/>
          <w:bCs/>
          <w:sz w:val="24"/>
          <w:szCs w:val="24"/>
        </w:rPr>
        <w:t>6</w:t>
      </w:r>
      <w:r w:rsidRPr="00D336AF">
        <w:rPr>
          <w:rFonts w:ascii="宋体" w:hAnsi="宋体"/>
          <w:bCs/>
          <w:sz w:val="24"/>
          <w:szCs w:val="24"/>
        </w:rPr>
        <w:t>0</w:t>
      </w:r>
      <w:r w:rsidRPr="00D336AF">
        <w:rPr>
          <w:rFonts w:ascii="宋体" w:hAnsi="宋体" w:hint="eastAsia"/>
          <w:bCs/>
          <w:sz w:val="24"/>
          <w:szCs w:val="24"/>
        </w:rPr>
        <w:t>多年的历史了，但是究竟什么是人工智能到目前为止还没有一个统一的定义，其原因在于人的智能行为就是一个非常复杂的过程。本讲座首先从多个方面介绍一些人工智能的基本概念，然后结合多个人工智能实例，讲解什么是人工智能以及它们的实现方法。</w:t>
      </w:r>
    </w:p>
    <w:p w:rsidR="005C5045" w:rsidRPr="008E2D62" w:rsidRDefault="005C5045" w:rsidP="005C5045">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小学高年级、初中、高中学生、社区居民等</w:t>
      </w:r>
      <w:r w:rsidR="002E43B0">
        <w:rPr>
          <w:rFonts w:hint="eastAsia"/>
          <w:w w:val="95"/>
          <w:sz w:val="24"/>
          <w:szCs w:val="24"/>
        </w:rPr>
        <w:t>。</w:t>
      </w:r>
    </w:p>
    <w:p w:rsidR="005C5045" w:rsidRPr="00946D5B" w:rsidRDefault="005C5045" w:rsidP="005C5045">
      <w:pPr>
        <w:spacing w:line="400" w:lineRule="exact"/>
        <w:rPr>
          <w:w w:val="95"/>
          <w:sz w:val="24"/>
          <w:szCs w:val="24"/>
        </w:rPr>
      </w:pPr>
    </w:p>
    <w:p w:rsidR="00F81EEB" w:rsidRPr="008E2D62" w:rsidRDefault="00F81EEB" w:rsidP="008E2D62">
      <w:pPr>
        <w:spacing w:line="400" w:lineRule="exact"/>
        <w:rPr>
          <w:rFonts w:ascii="黑体" w:eastAsia="黑体" w:hAnsi="黑体"/>
          <w:sz w:val="24"/>
          <w:szCs w:val="24"/>
        </w:rPr>
      </w:pPr>
      <w:r w:rsidRPr="008E2D62">
        <w:rPr>
          <w:rFonts w:ascii="黑体" w:eastAsia="黑体" w:hAnsi="黑体" w:hint="eastAsia"/>
          <w:sz w:val="24"/>
          <w:szCs w:val="24"/>
        </w:rPr>
        <w:t>十</w:t>
      </w:r>
      <w:r w:rsidR="00B35F0E">
        <w:rPr>
          <w:rFonts w:ascii="黑体" w:eastAsia="黑体" w:hAnsi="黑体" w:hint="eastAsia"/>
          <w:sz w:val="24"/>
          <w:szCs w:val="24"/>
        </w:rPr>
        <w:t>四</w:t>
      </w:r>
      <w:r w:rsidRPr="008E2D62">
        <w:rPr>
          <w:rFonts w:ascii="黑体" w:eastAsia="黑体" w:hAnsi="黑体" w:hint="eastAsia"/>
          <w:sz w:val="24"/>
          <w:szCs w:val="24"/>
        </w:rPr>
        <w:t>、洪亮副教授个人简介:</w:t>
      </w:r>
    </w:p>
    <w:p w:rsidR="00FA2E80" w:rsidRDefault="00FA2E80" w:rsidP="00730874">
      <w:pPr>
        <w:spacing w:line="400" w:lineRule="exact"/>
        <w:ind w:firstLineChars="200" w:firstLine="480"/>
        <w:rPr>
          <w:rFonts w:ascii="宋体" w:hAnsi="宋体"/>
          <w:sz w:val="24"/>
          <w:szCs w:val="24"/>
        </w:rPr>
      </w:pPr>
      <w:r w:rsidRPr="008E2D62">
        <w:rPr>
          <w:rFonts w:ascii="宋体" w:hAnsi="宋体" w:hint="eastAsia"/>
          <w:noProof/>
          <w:sz w:val="24"/>
          <w:szCs w:val="24"/>
        </w:rPr>
        <w:drawing>
          <wp:anchor distT="0" distB="0" distL="114300" distR="114300" simplePos="0" relativeHeight="251675136" behindDoc="0" locked="0" layoutInCell="1" allowOverlap="1">
            <wp:simplePos x="0" y="0"/>
            <wp:positionH relativeFrom="column">
              <wp:posOffset>-9525</wp:posOffset>
            </wp:positionH>
            <wp:positionV relativeFrom="paragraph">
              <wp:posOffset>196850</wp:posOffset>
            </wp:positionV>
            <wp:extent cx="1020445" cy="1257300"/>
            <wp:effectExtent l="0" t="0" r="0" b="0"/>
            <wp:wrapSquare wrapText="bothSides"/>
            <wp:docPr id="11" name="图片 4" descr="洪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洪亮"/>
                    <pic:cNvPicPr>
                      <a:picLocks noChangeAspect="1" noChangeArrowheads="1"/>
                    </pic:cNvPicPr>
                  </pic:nvPicPr>
                  <pic:blipFill>
                    <a:blip r:embed="rId22" cstate="print"/>
                    <a:srcRect/>
                    <a:stretch>
                      <a:fillRect/>
                    </a:stretch>
                  </pic:blipFill>
                  <pic:spPr bwMode="auto">
                    <a:xfrm>
                      <a:off x="0" y="0"/>
                      <a:ext cx="1020445" cy="1257300"/>
                    </a:xfrm>
                    <a:prstGeom prst="rect">
                      <a:avLst/>
                    </a:prstGeom>
                    <a:noFill/>
                    <a:ln w="9525">
                      <a:noFill/>
                      <a:miter lim="800000"/>
                      <a:headEnd/>
                      <a:tailEnd/>
                    </a:ln>
                  </pic:spPr>
                </pic:pic>
              </a:graphicData>
            </a:graphic>
          </wp:anchor>
        </w:drawing>
      </w:r>
      <w:r w:rsidRPr="008E2D62">
        <w:rPr>
          <w:rFonts w:ascii="宋体" w:hAnsi="宋体" w:hint="eastAsia"/>
          <w:sz w:val="24"/>
          <w:szCs w:val="24"/>
        </w:rPr>
        <w:t>洪亮，清华大学副教授，清华大学基础工业中心副主任、创新创业教育专家。国家级职教师资培养培训基地（清华大学基地）办公室主任。教育部高中通用技术教材评审专家委员会专家。长期从事机械设计与制造、创新思维与创新方法的研究，曾获国家、省部级科技和教学奖励</w:t>
      </w:r>
      <w:r w:rsidRPr="008E2D62">
        <w:rPr>
          <w:rFonts w:ascii="宋体" w:hAnsi="宋体" w:hint="eastAsia"/>
          <w:sz w:val="24"/>
          <w:szCs w:val="24"/>
        </w:rPr>
        <w:t>3</w:t>
      </w:r>
      <w:r w:rsidRPr="008E2D62">
        <w:rPr>
          <w:rFonts w:ascii="宋体" w:hAnsi="宋体" w:hint="eastAsia"/>
          <w:sz w:val="24"/>
          <w:szCs w:val="24"/>
        </w:rPr>
        <w:t>项，清华大学教学成果奖</w:t>
      </w:r>
      <w:r w:rsidRPr="008E2D62">
        <w:rPr>
          <w:rFonts w:ascii="宋体" w:hAnsi="宋体" w:hint="eastAsia"/>
          <w:sz w:val="24"/>
          <w:szCs w:val="24"/>
        </w:rPr>
        <w:t>5</w:t>
      </w:r>
      <w:r w:rsidRPr="008E2D62">
        <w:rPr>
          <w:rFonts w:ascii="宋体" w:hAnsi="宋体" w:hint="eastAsia"/>
          <w:sz w:val="24"/>
          <w:szCs w:val="24"/>
        </w:rPr>
        <w:t>项。发表论文</w:t>
      </w:r>
      <w:r w:rsidRPr="008E2D62">
        <w:rPr>
          <w:rFonts w:ascii="宋体" w:hAnsi="宋体" w:hint="eastAsia"/>
          <w:sz w:val="24"/>
          <w:szCs w:val="24"/>
        </w:rPr>
        <w:t>30</w:t>
      </w:r>
      <w:r w:rsidRPr="008E2D62">
        <w:rPr>
          <w:rFonts w:ascii="宋体" w:hAnsi="宋体" w:hint="eastAsia"/>
          <w:sz w:val="24"/>
          <w:szCs w:val="24"/>
        </w:rPr>
        <w:t>余篇，主编出版教材</w:t>
      </w:r>
      <w:r w:rsidRPr="008E2D62">
        <w:rPr>
          <w:rFonts w:ascii="宋体" w:hAnsi="宋体" w:hint="eastAsia"/>
          <w:sz w:val="24"/>
          <w:szCs w:val="24"/>
        </w:rPr>
        <w:t>3</w:t>
      </w:r>
      <w:r w:rsidRPr="008E2D62">
        <w:rPr>
          <w:rFonts w:ascii="宋体" w:hAnsi="宋体" w:hint="eastAsia"/>
          <w:sz w:val="24"/>
          <w:szCs w:val="24"/>
        </w:rPr>
        <w:t>本。</w:t>
      </w:r>
    </w:p>
    <w:p w:rsidR="0087413C" w:rsidRPr="008E2D62" w:rsidRDefault="0087413C" w:rsidP="008E2D62">
      <w:pPr>
        <w:spacing w:line="400" w:lineRule="exact"/>
        <w:rPr>
          <w:b/>
          <w:bCs/>
          <w:sz w:val="24"/>
          <w:szCs w:val="24"/>
        </w:rPr>
      </w:pPr>
      <w:r w:rsidRPr="008E2D62">
        <w:rPr>
          <w:rFonts w:hint="eastAsia"/>
          <w:b/>
          <w:bCs/>
          <w:sz w:val="24"/>
          <w:szCs w:val="24"/>
        </w:rPr>
        <w:t>洪亮科普演讲主题：《</w:t>
      </w:r>
      <w:r w:rsidR="00556BB7">
        <w:rPr>
          <w:rFonts w:hint="eastAsia"/>
          <w:b/>
          <w:bCs/>
          <w:sz w:val="24"/>
          <w:szCs w:val="24"/>
        </w:rPr>
        <w:t>创新改变世界：</w:t>
      </w:r>
      <w:r w:rsidR="00101A84">
        <w:rPr>
          <w:rFonts w:hint="eastAsia"/>
          <w:b/>
          <w:bCs/>
          <w:sz w:val="24"/>
          <w:szCs w:val="24"/>
        </w:rPr>
        <w:t>如何培养</w:t>
      </w:r>
      <w:r w:rsidRPr="008E2D62">
        <w:rPr>
          <w:rFonts w:hint="eastAsia"/>
          <w:b/>
          <w:bCs/>
          <w:sz w:val="24"/>
          <w:szCs w:val="24"/>
        </w:rPr>
        <w:t>创新思维》</w:t>
      </w:r>
      <w:r w:rsidR="00B26D2D">
        <w:rPr>
          <w:rFonts w:hint="eastAsia"/>
          <w:b/>
          <w:bCs/>
          <w:sz w:val="24"/>
          <w:szCs w:val="24"/>
        </w:rPr>
        <w:t>内容简介</w:t>
      </w:r>
    </w:p>
    <w:p w:rsidR="009C650A" w:rsidRPr="008E2D62" w:rsidRDefault="009C650A" w:rsidP="008E2D62">
      <w:pPr>
        <w:spacing w:line="400" w:lineRule="exact"/>
        <w:ind w:firstLineChars="300" w:firstLine="720"/>
        <w:rPr>
          <w:rFonts w:ascii="宋体" w:hAnsi="宋体"/>
          <w:sz w:val="24"/>
          <w:szCs w:val="24"/>
        </w:rPr>
      </w:pPr>
      <w:r w:rsidRPr="008E2D62">
        <w:rPr>
          <w:rFonts w:ascii="宋体" w:hAnsi="宋体" w:hint="eastAsia"/>
          <w:sz w:val="24"/>
          <w:szCs w:val="24"/>
        </w:rPr>
        <w:t>本演讲从什么是创新、创新所包含的内容入手，使用多个案例强调创新的重要性，采用的案例既涵盖了技术方面、也涵盖了社会、军事、管理等方面。演讲概述了思维和思维定势，重点讲述了常见的创新思维方法：试错法、头脑风暴、</w:t>
      </w:r>
      <w:proofErr w:type="gramStart"/>
      <w:r w:rsidRPr="008E2D62">
        <w:rPr>
          <w:rFonts w:ascii="宋体" w:hAnsi="宋体" w:hint="eastAsia"/>
          <w:sz w:val="24"/>
          <w:szCs w:val="24"/>
        </w:rPr>
        <w:t>综摄法</w:t>
      </w:r>
      <w:proofErr w:type="gramEnd"/>
      <w:r w:rsidRPr="008E2D62">
        <w:rPr>
          <w:rFonts w:ascii="宋体" w:hAnsi="宋体" w:hint="eastAsia"/>
          <w:sz w:val="24"/>
          <w:szCs w:val="24"/>
        </w:rPr>
        <w:t>、六顶</w:t>
      </w:r>
      <w:proofErr w:type="gramStart"/>
      <w:r w:rsidRPr="008E2D62">
        <w:rPr>
          <w:rFonts w:ascii="宋体" w:hAnsi="宋体" w:hint="eastAsia"/>
          <w:sz w:val="24"/>
          <w:szCs w:val="24"/>
        </w:rPr>
        <w:t>思考帽法和</w:t>
      </w:r>
      <w:proofErr w:type="gramEnd"/>
      <w:r w:rsidRPr="008E2D62">
        <w:rPr>
          <w:rFonts w:ascii="宋体" w:hAnsi="宋体" w:hint="eastAsia"/>
          <w:sz w:val="24"/>
          <w:szCs w:val="24"/>
        </w:rPr>
        <w:t>形态分析法。在各种创新思维讲解中，通过生动实例阐述了创新思维内涵、特点和应用方法。该内容对于中小学生了解创新、培养初步的创新思维能力可以发挥重要作用。</w:t>
      </w:r>
    </w:p>
    <w:p w:rsidR="00CE2EE9" w:rsidRPr="008E2D62" w:rsidRDefault="009C650A" w:rsidP="008E2D62">
      <w:pPr>
        <w:spacing w:line="400" w:lineRule="exact"/>
        <w:ind w:firstLineChars="300" w:firstLine="720"/>
        <w:rPr>
          <w:sz w:val="24"/>
          <w:szCs w:val="24"/>
        </w:rPr>
      </w:pPr>
      <w:r w:rsidRPr="008E2D62">
        <w:rPr>
          <w:sz w:val="24"/>
          <w:szCs w:val="24"/>
        </w:rPr>
        <w:lastRenderedPageBreak/>
        <w:t>对象</w:t>
      </w:r>
      <w:r w:rsidRPr="008E2D62">
        <w:rPr>
          <w:rFonts w:hint="eastAsia"/>
          <w:sz w:val="24"/>
          <w:szCs w:val="24"/>
        </w:rPr>
        <w:t>：</w:t>
      </w:r>
      <w:r w:rsidR="001E0A01">
        <w:rPr>
          <w:sz w:val="24"/>
          <w:szCs w:val="24"/>
        </w:rPr>
        <w:t>小学</w:t>
      </w:r>
      <w:r w:rsidR="001E0A01">
        <w:rPr>
          <w:rFonts w:hint="eastAsia"/>
          <w:sz w:val="24"/>
          <w:szCs w:val="24"/>
        </w:rPr>
        <w:t>高年级、</w:t>
      </w:r>
      <w:r w:rsidRPr="008E2D62">
        <w:rPr>
          <w:sz w:val="24"/>
          <w:szCs w:val="24"/>
        </w:rPr>
        <w:t>初中生</w:t>
      </w:r>
      <w:r w:rsidRPr="008E2D62">
        <w:rPr>
          <w:rFonts w:hint="eastAsia"/>
          <w:sz w:val="24"/>
          <w:szCs w:val="24"/>
        </w:rPr>
        <w:t>。</w:t>
      </w:r>
    </w:p>
    <w:p w:rsidR="00CE2EE9" w:rsidRPr="008E2D62" w:rsidRDefault="00CE2EE9" w:rsidP="008E2D62">
      <w:pPr>
        <w:spacing w:line="400" w:lineRule="exact"/>
        <w:ind w:firstLineChars="200" w:firstLine="480"/>
        <w:rPr>
          <w:bCs/>
          <w:sz w:val="24"/>
          <w:szCs w:val="24"/>
        </w:rPr>
      </w:pPr>
    </w:p>
    <w:p w:rsidR="008D7DEE" w:rsidRPr="008E2D62" w:rsidRDefault="00F704D9" w:rsidP="008E2D62">
      <w:pPr>
        <w:spacing w:line="400" w:lineRule="exact"/>
        <w:rPr>
          <w:b/>
          <w:bCs/>
          <w:sz w:val="24"/>
          <w:szCs w:val="24"/>
        </w:rPr>
      </w:pPr>
      <w:r w:rsidRPr="008E2D62">
        <w:rPr>
          <w:b/>
          <w:bCs/>
          <w:sz w:val="24"/>
          <w:szCs w:val="24"/>
        </w:rPr>
        <w:t>十</w:t>
      </w:r>
      <w:r w:rsidR="00B35F0E">
        <w:rPr>
          <w:rFonts w:hint="eastAsia"/>
          <w:b/>
          <w:bCs/>
          <w:sz w:val="24"/>
          <w:szCs w:val="24"/>
        </w:rPr>
        <w:t>五</w:t>
      </w:r>
      <w:r w:rsidRPr="008E2D62">
        <w:rPr>
          <w:rFonts w:hint="eastAsia"/>
          <w:b/>
          <w:bCs/>
          <w:sz w:val="24"/>
          <w:szCs w:val="24"/>
        </w:rPr>
        <w:t>、</w:t>
      </w:r>
      <w:r w:rsidRPr="008E2D62">
        <w:rPr>
          <w:b/>
          <w:bCs/>
          <w:sz w:val="24"/>
          <w:szCs w:val="24"/>
        </w:rPr>
        <w:t>马宝民研究员个人简介</w:t>
      </w:r>
    </w:p>
    <w:p w:rsidR="003F3727" w:rsidRDefault="003F3727" w:rsidP="003F3727">
      <w:pPr>
        <w:spacing w:line="400" w:lineRule="exact"/>
        <w:ind w:firstLineChars="200" w:firstLine="480"/>
        <w:rPr>
          <w:bCs/>
          <w:sz w:val="24"/>
          <w:szCs w:val="24"/>
        </w:rPr>
      </w:pPr>
      <w:r w:rsidRPr="008E2D62">
        <w:rPr>
          <w:bCs/>
          <w:noProof/>
          <w:sz w:val="24"/>
          <w:szCs w:val="24"/>
        </w:rPr>
        <w:drawing>
          <wp:anchor distT="0" distB="0" distL="114300" distR="114300" simplePos="0" relativeHeight="251698688" behindDoc="0" locked="0" layoutInCell="1" allowOverlap="1">
            <wp:simplePos x="0" y="0"/>
            <wp:positionH relativeFrom="column">
              <wp:posOffset>0</wp:posOffset>
            </wp:positionH>
            <wp:positionV relativeFrom="paragraph">
              <wp:posOffset>43180</wp:posOffset>
            </wp:positionV>
            <wp:extent cx="840740" cy="1061085"/>
            <wp:effectExtent l="19050" t="0" r="0" b="0"/>
            <wp:wrapSquare wrapText="bothSides"/>
            <wp:docPr id="27" name="图片 2" descr="马宝民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马宝民照片1"/>
                    <pic:cNvPicPr>
                      <a:picLocks noChangeAspect="1" noChangeArrowheads="1"/>
                    </pic:cNvPicPr>
                  </pic:nvPicPr>
                  <pic:blipFill>
                    <a:blip r:embed="rId23" cstate="print"/>
                    <a:srcRect t="15691"/>
                    <a:stretch>
                      <a:fillRect/>
                    </a:stretch>
                  </pic:blipFill>
                  <pic:spPr bwMode="auto">
                    <a:xfrm>
                      <a:off x="0" y="0"/>
                      <a:ext cx="840740" cy="1061085"/>
                    </a:xfrm>
                    <a:prstGeom prst="rect">
                      <a:avLst/>
                    </a:prstGeom>
                    <a:noFill/>
                    <a:ln w="9525">
                      <a:noFill/>
                      <a:miter lim="800000"/>
                      <a:headEnd/>
                      <a:tailEnd/>
                    </a:ln>
                  </pic:spPr>
                </pic:pic>
              </a:graphicData>
            </a:graphic>
          </wp:anchor>
        </w:drawing>
      </w:r>
      <w:r w:rsidRPr="008E2D62">
        <w:rPr>
          <w:rFonts w:hint="eastAsia"/>
          <w:bCs/>
          <w:sz w:val="24"/>
          <w:szCs w:val="24"/>
        </w:rPr>
        <w:t>马宝民，清华大学1970年</w:t>
      </w:r>
      <w:r>
        <w:rPr>
          <w:rFonts w:hint="eastAsia"/>
          <w:bCs/>
          <w:sz w:val="24"/>
          <w:szCs w:val="24"/>
        </w:rPr>
        <w:t>本科</w:t>
      </w:r>
      <w:r w:rsidRPr="008E2D62">
        <w:rPr>
          <w:rFonts w:hint="eastAsia"/>
          <w:bCs/>
          <w:sz w:val="24"/>
          <w:szCs w:val="24"/>
        </w:rPr>
        <w:t>毕业，1983年</w:t>
      </w:r>
      <w:r>
        <w:rPr>
          <w:rFonts w:hint="eastAsia"/>
          <w:bCs/>
          <w:sz w:val="24"/>
          <w:szCs w:val="24"/>
        </w:rPr>
        <w:t>研究生毕业</w:t>
      </w:r>
      <w:r w:rsidRPr="008E2D62">
        <w:rPr>
          <w:rFonts w:hint="eastAsia"/>
          <w:bCs/>
          <w:sz w:val="24"/>
          <w:szCs w:val="24"/>
        </w:rPr>
        <w:t>。</w:t>
      </w:r>
      <w:r>
        <w:rPr>
          <w:rFonts w:hint="eastAsia"/>
          <w:bCs/>
          <w:sz w:val="24"/>
          <w:szCs w:val="24"/>
        </w:rPr>
        <w:t>留校从事建筑结构设计、研究、教学工作5</w:t>
      </w:r>
      <w:r>
        <w:rPr>
          <w:bCs/>
          <w:sz w:val="24"/>
          <w:szCs w:val="24"/>
        </w:rPr>
        <w:t>0</w:t>
      </w:r>
      <w:r>
        <w:rPr>
          <w:rFonts w:hint="eastAsia"/>
          <w:bCs/>
          <w:sz w:val="24"/>
          <w:szCs w:val="24"/>
        </w:rPr>
        <w:t>余年。研究员，国家一级注册结构工程师，清华大学建筑设计研究</w:t>
      </w:r>
      <w:r w:rsidRPr="008E2D62">
        <w:rPr>
          <w:rFonts w:hint="eastAsia"/>
          <w:bCs/>
          <w:sz w:val="24"/>
          <w:szCs w:val="24"/>
        </w:rPr>
        <w:t>院副总工程师</w:t>
      </w:r>
      <w:r>
        <w:rPr>
          <w:rFonts w:hint="eastAsia"/>
          <w:bCs/>
          <w:sz w:val="24"/>
          <w:szCs w:val="24"/>
        </w:rPr>
        <w:t>。</w:t>
      </w:r>
      <w:r w:rsidRPr="008E2D62">
        <w:rPr>
          <w:rFonts w:hint="eastAsia"/>
          <w:bCs/>
          <w:sz w:val="24"/>
          <w:szCs w:val="24"/>
        </w:rPr>
        <w:t>完</w:t>
      </w:r>
      <w:r>
        <w:rPr>
          <w:rFonts w:hint="eastAsia"/>
          <w:bCs/>
          <w:sz w:val="24"/>
          <w:szCs w:val="24"/>
        </w:rPr>
        <w:t>成工程设计</w:t>
      </w:r>
      <w:r w:rsidRPr="008E2D62">
        <w:rPr>
          <w:rFonts w:hint="eastAsia"/>
          <w:bCs/>
          <w:sz w:val="24"/>
          <w:szCs w:val="24"/>
        </w:rPr>
        <w:t>百</w:t>
      </w:r>
      <w:r>
        <w:rPr>
          <w:rFonts w:hint="eastAsia"/>
          <w:bCs/>
          <w:sz w:val="24"/>
          <w:szCs w:val="24"/>
        </w:rPr>
        <w:t>余项，发表论文2</w:t>
      </w:r>
      <w:r>
        <w:rPr>
          <w:bCs/>
          <w:sz w:val="24"/>
          <w:szCs w:val="24"/>
        </w:rPr>
        <w:t>0</w:t>
      </w:r>
      <w:r>
        <w:rPr>
          <w:rFonts w:hint="eastAsia"/>
          <w:bCs/>
          <w:sz w:val="24"/>
          <w:szCs w:val="24"/>
        </w:rPr>
        <w:t>余篇，</w:t>
      </w:r>
      <w:r w:rsidRPr="008E2D62">
        <w:rPr>
          <w:rFonts w:hint="eastAsia"/>
          <w:bCs/>
          <w:sz w:val="24"/>
          <w:szCs w:val="24"/>
        </w:rPr>
        <w:t>获省部级</w:t>
      </w:r>
      <w:r>
        <w:rPr>
          <w:rFonts w:hint="eastAsia"/>
          <w:bCs/>
          <w:sz w:val="24"/>
          <w:szCs w:val="24"/>
        </w:rPr>
        <w:t>及以上</w:t>
      </w:r>
      <w:r w:rsidRPr="008E2D62">
        <w:rPr>
          <w:rFonts w:hint="eastAsia"/>
          <w:bCs/>
          <w:sz w:val="24"/>
          <w:szCs w:val="24"/>
        </w:rPr>
        <w:t>奖</w:t>
      </w:r>
      <w:r>
        <w:rPr>
          <w:rFonts w:hint="eastAsia"/>
          <w:bCs/>
          <w:sz w:val="24"/>
          <w:szCs w:val="24"/>
        </w:rPr>
        <w:t>项</w:t>
      </w:r>
      <w:r w:rsidRPr="008E2D62">
        <w:rPr>
          <w:bCs/>
          <w:sz w:val="24"/>
          <w:szCs w:val="24"/>
        </w:rPr>
        <w:t>7</w:t>
      </w:r>
      <w:r w:rsidRPr="008E2D62">
        <w:rPr>
          <w:rFonts w:hint="eastAsia"/>
          <w:bCs/>
          <w:sz w:val="24"/>
          <w:szCs w:val="24"/>
        </w:rPr>
        <w:t>项。</w:t>
      </w:r>
      <w:r>
        <w:rPr>
          <w:rFonts w:hint="eastAsia"/>
          <w:bCs/>
          <w:sz w:val="24"/>
          <w:szCs w:val="24"/>
        </w:rPr>
        <w:t>受聘北京市教授级高级工程师评审专家、国家一</w:t>
      </w:r>
      <w:r w:rsidRPr="008E2D62">
        <w:rPr>
          <w:rFonts w:hint="eastAsia"/>
          <w:bCs/>
          <w:sz w:val="24"/>
          <w:szCs w:val="24"/>
        </w:rPr>
        <w:t>二级注册结构工程师考试命题专家。</w:t>
      </w:r>
      <w:proofErr w:type="gramStart"/>
      <w:r>
        <w:rPr>
          <w:rFonts w:hint="eastAsia"/>
          <w:bCs/>
          <w:sz w:val="24"/>
          <w:szCs w:val="24"/>
        </w:rPr>
        <w:t>汶</w:t>
      </w:r>
      <w:proofErr w:type="gramEnd"/>
      <w:r>
        <w:rPr>
          <w:rFonts w:hint="eastAsia"/>
          <w:bCs/>
          <w:sz w:val="24"/>
          <w:szCs w:val="24"/>
        </w:rPr>
        <w:t>川地震后曾在央视焦点访谈节目向全国介绍建筑抗震问题。</w:t>
      </w:r>
    </w:p>
    <w:p w:rsidR="00263970" w:rsidRPr="008E2D62" w:rsidRDefault="00263970" w:rsidP="003F3727">
      <w:pPr>
        <w:spacing w:line="400" w:lineRule="exact"/>
        <w:ind w:firstLineChars="200" w:firstLine="480"/>
        <w:rPr>
          <w:bCs/>
          <w:sz w:val="24"/>
          <w:szCs w:val="24"/>
        </w:rPr>
      </w:pPr>
    </w:p>
    <w:p w:rsidR="003F3727" w:rsidRPr="008E2D62" w:rsidRDefault="003F3727" w:rsidP="003F3727">
      <w:pPr>
        <w:spacing w:line="400" w:lineRule="exact"/>
        <w:rPr>
          <w:b/>
          <w:bCs/>
          <w:sz w:val="24"/>
          <w:szCs w:val="24"/>
        </w:rPr>
      </w:pPr>
      <w:r w:rsidRPr="008E2D62">
        <w:rPr>
          <w:rFonts w:hint="eastAsia"/>
          <w:b/>
          <w:bCs/>
          <w:sz w:val="24"/>
          <w:szCs w:val="24"/>
        </w:rPr>
        <w:t>马宝民科普演讲</w:t>
      </w:r>
      <w:r>
        <w:rPr>
          <w:rFonts w:hint="eastAsia"/>
          <w:b/>
          <w:bCs/>
          <w:sz w:val="24"/>
          <w:szCs w:val="24"/>
        </w:rPr>
        <w:t>主题之一：《</w:t>
      </w:r>
      <w:r w:rsidRPr="008E2D62">
        <w:rPr>
          <w:rFonts w:hint="eastAsia"/>
          <w:b/>
          <w:bCs/>
          <w:sz w:val="24"/>
          <w:szCs w:val="24"/>
        </w:rPr>
        <w:t>建造不怕地震的房子》内容简介</w:t>
      </w:r>
    </w:p>
    <w:p w:rsidR="003F3727" w:rsidRPr="008E2D62" w:rsidRDefault="003F3727" w:rsidP="003F3727">
      <w:pPr>
        <w:spacing w:line="400" w:lineRule="exact"/>
        <w:ind w:firstLineChars="200" w:firstLine="480"/>
        <w:rPr>
          <w:bCs/>
          <w:sz w:val="24"/>
          <w:szCs w:val="24"/>
        </w:rPr>
      </w:pPr>
      <w:r w:rsidRPr="008E2D62">
        <w:rPr>
          <w:bCs/>
          <w:sz w:val="24"/>
          <w:szCs w:val="24"/>
        </w:rPr>
        <w:t>本</w:t>
      </w:r>
      <w:r>
        <w:rPr>
          <w:rFonts w:hint="eastAsia"/>
          <w:bCs/>
          <w:sz w:val="24"/>
          <w:szCs w:val="24"/>
        </w:rPr>
        <w:t>演讲</w:t>
      </w:r>
      <w:r w:rsidRPr="008E2D62">
        <w:rPr>
          <w:bCs/>
          <w:sz w:val="24"/>
          <w:szCs w:val="24"/>
        </w:rPr>
        <w:t>介绍</w:t>
      </w:r>
      <w:r>
        <w:rPr>
          <w:rFonts w:hint="eastAsia"/>
          <w:bCs/>
          <w:sz w:val="24"/>
          <w:szCs w:val="24"/>
        </w:rPr>
        <w:t>地震的形成、地震对建筑物的破坏机理</w:t>
      </w:r>
      <w:r w:rsidRPr="008E2D62">
        <w:rPr>
          <w:rFonts w:hint="eastAsia"/>
          <w:bCs/>
          <w:sz w:val="24"/>
          <w:szCs w:val="24"/>
        </w:rPr>
        <w:t>、</w:t>
      </w:r>
      <w:r>
        <w:rPr>
          <w:rFonts w:hint="eastAsia"/>
          <w:bCs/>
          <w:sz w:val="24"/>
          <w:szCs w:val="24"/>
        </w:rPr>
        <w:t>建筑抗震</w:t>
      </w:r>
      <w:r w:rsidRPr="008E2D62">
        <w:rPr>
          <w:rFonts w:hint="eastAsia"/>
          <w:bCs/>
          <w:sz w:val="24"/>
          <w:szCs w:val="24"/>
        </w:rPr>
        <w:t>措施</w:t>
      </w:r>
      <w:r>
        <w:rPr>
          <w:rFonts w:hint="eastAsia"/>
          <w:bCs/>
          <w:sz w:val="24"/>
          <w:szCs w:val="24"/>
        </w:rPr>
        <w:t>等内容。还</w:t>
      </w:r>
      <w:r w:rsidRPr="008E2D62">
        <w:rPr>
          <w:rFonts w:hint="eastAsia"/>
          <w:bCs/>
          <w:sz w:val="24"/>
          <w:szCs w:val="24"/>
        </w:rPr>
        <w:t>谈</w:t>
      </w:r>
      <w:r>
        <w:rPr>
          <w:rFonts w:hint="eastAsia"/>
          <w:bCs/>
          <w:sz w:val="24"/>
          <w:szCs w:val="24"/>
        </w:rPr>
        <w:t>到既有建筑物抗震能力评估、合理使用、装修等问题。最后就超高层建筑</w:t>
      </w:r>
      <w:r w:rsidRPr="008E2D62">
        <w:rPr>
          <w:rFonts w:hint="eastAsia"/>
          <w:bCs/>
          <w:sz w:val="24"/>
          <w:szCs w:val="24"/>
        </w:rPr>
        <w:t>风</w:t>
      </w:r>
      <w:proofErr w:type="gramStart"/>
      <w:r w:rsidRPr="008E2D62">
        <w:rPr>
          <w:rFonts w:hint="eastAsia"/>
          <w:bCs/>
          <w:sz w:val="24"/>
          <w:szCs w:val="24"/>
        </w:rPr>
        <w:t>振问题</w:t>
      </w:r>
      <w:proofErr w:type="gramEnd"/>
      <w:r w:rsidRPr="008E2D62">
        <w:rPr>
          <w:rFonts w:hint="eastAsia"/>
          <w:bCs/>
          <w:sz w:val="24"/>
          <w:szCs w:val="24"/>
        </w:rPr>
        <w:t>做简单介绍。</w:t>
      </w:r>
      <w:r>
        <w:rPr>
          <w:rFonts w:hint="eastAsia"/>
          <w:bCs/>
          <w:sz w:val="24"/>
          <w:szCs w:val="24"/>
        </w:rPr>
        <w:t>演讲采用图、文、视频方式，使青少年和非专业人士一目了然。</w:t>
      </w:r>
    </w:p>
    <w:p w:rsidR="003F3727" w:rsidRDefault="003F3727" w:rsidP="003F3727">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小学高年级、初中、高中学生、社区居民等</w:t>
      </w:r>
      <w:r w:rsidR="002E43B0">
        <w:rPr>
          <w:rFonts w:hint="eastAsia"/>
          <w:w w:val="95"/>
          <w:sz w:val="24"/>
          <w:szCs w:val="24"/>
        </w:rPr>
        <w:t>。</w:t>
      </w:r>
    </w:p>
    <w:p w:rsidR="003F3727" w:rsidRDefault="003F3727" w:rsidP="003F3727">
      <w:pPr>
        <w:spacing w:line="400" w:lineRule="exact"/>
        <w:ind w:firstLineChars="200" w:firstLine="456"/>
        <w:rPr>
          <w:w w:val="95"/>
          <w:sz w:val="24"/>
          <w:szCs w:val="24"/>
        </w:rPr>
      </w:pPr>
    </w:p>
    <w:p w:rsidR="003F3727" w:rsidRPr="008E2D62" w:rsidRDefault="003F3727" w:rsidP="003F3727">
      <w:pPr>
        <w:spacing w:line="400" w:lineRule="exact"/>
        <w:rPr>
          <w:b/>
          <w:bCs/>
          <w:sz w:val="24"/>
          <w:szCs w:val="24"/>
        </w:rPr>
      </w:pPr>
      <w:r w:rsidRPr="008E2D62">
        <w:rPr>
          <w:rFonts w:hint="eastAsia"/>
          <w:b/>
          <w:bCs/>
          <w:sz w:val="24"/>
          <w:szCs w:val="24"/>
        </w:rPr>
        <w:t>马宝民科普演讲</w:t>
      </w:r>
      <w:r>
        <w:rPr>
          <w:rFonts w:hint="eastAsia"/>
          <w:b/>
          <w:bCs/>
          <w:sz w:val="24"/>
          <w:szCs w:val="24"/>
        </w:rPr>
        <w:t>主题之二：《拱</w:t>
      </w:r>
      <w:r w:rsidR="00556BB7">
        <w:rPr>
          <w:rFonts w:hint="eastAsia"/>
          <w:b/>
          <w:bCs/>
          <w:sz w:val="24"/>
          <w:szCs w:val="24"/>
        </w:rPr>
        <w:t>为建筑美添彩</w:t>
      </w:r>
      <w:r w:rsidRPr="008E2D62">
        <w:rPr>
          <w:rFonts w:hint="eastAsia"/>
          <w:b/>
          <w:bCs/>
          <w:sz w:val="24"/>
          <w:szCs w:val="24"/>
        </w:rPr>
        <w:t>》内容简介</w:t>
      </w:r>
    </w:p>
    <w:p w:rsidR="002C2952" w:rsidRDefault="002C2952" w:rsidP="002C2952">
      <w:pPr>
        <w:spacing w:line="400" w:lineRule="exact"/>
        <w:ind w:firstLineChars="200" w:firstLine="480"/>
        <w:rPr>
          <w:bCs/>
          <w:sz w:val="24"/>
          <w:szCs w:val="24"/>
        </w:rPr>
      </w:pPr>
      <w:r>
        <w:rPr>
          <w:rFonts w:hint="eastAsia"/>
          <w:bCs/>
          <w:sz w:val="24"/>
          <w:szCs w:val="24"/>
        </w:rPr>
        <w:t>首先，通过介绍一系列著名经典工程，让同学们初步认识拱，并欣赏拱为建筑工程增添的外在美。然后，结合分析赵州桥这个具体工程的力学关系和两个小实验，让同学们初步认识拱的工程优势，感受拱为建筑增添的内在美。进而，介绍拱的几种曲线，激发同学们观察自然现象，发现自然美的兴趣。最后，介绍几个拱的新工程，以示拱的生命力。</w:t>
      </w:r>
    </w:p>
    <w:p w:rsidR="003F3727" w:rsidRDefault="003F3727" w:rsidP="003F3727">
      <w:pPr>
        <w:spacing w:line="400" w:lineRule="exact"/>
        <w:ind w:firstLineChars="200" w:firstLine="480"/>
        <w:rPr>
          <w:w w:val="95"/>
          <w:sz w:val="24"/>
          <w:szCs w:val="24"/>
        </w:rPr>
      </w:pPr>
      <w:r w:rsidRPr="008E2D62">
        <w:rPr>
          <w:rFonts w:hint="eastAsia"/>
          <w:bCs/>
          <w:sz w:val="24"/>
          <w:szCs w:val="24"/>
        </w:rPr>
        <w:t>对象：</w:t>
      </w:r>
      <w:r w:rsidRPr="008E2D62">
        <w:rPr>
          <w:rFonts w:hint="eastAsia"/>
          <w:w w:val="95"/>
          <w:sz w:val="24"/>
          <w:szCs w:val="24"/>
        </w:rPr>
        <w:t>小学高年级、初中、高中学生、社区居民等</w:t>
      </w:r>
      <w:r w:rsidR="002E43B0">
        <w:rPr>
          <w:rFonts w:hint="eastAsia"/>
          <w:w w:val="95"/>
          <w:sz w:val="24"/>
          <w:szCs w:val="24"/>
        </w:rPr>
        <w:t>。</w:t>
      </w:r>
    </w:p>
    <w:p w:rsidR="002E43B0" w:rsidRPr="008E2D62" w:rsidRDefault="002E43B0" w:rsidP="003F3727">
      <w:pPr>
        <w:spacing w:line="400" w:lineRule="exact"/>
        <w:ind w:firstLineChars="200" w:firstLine="456"/>
        <w:rPr>
          <w:w w:val="95"/>
          <w:sz w:val="24"/>
          <w:szCs w:val="24"/>
        </w:rPr>
      </w:pPr>
    </w:p>
    <w:p w:rsidR="00F7161D" w:rsidRPr="00263970" w:rsidRDefault="00F7161D" w:rsidP="002D2CE9">
      <w:pPr>
        <w:spacing w:line="400" w:lineRule="exact"/>
        <w:rPr>
          <w:b/>
          <w:bCs/>
          <w:sz w:val="24"/>
          <w:szCs w:val="24"/>
        </w:rPr>
      </w:pPr>
      <w:r w:rsidRPr="00263970">
        <w:rPr>
          <w:rFonts w:hint="eastAsia"/>
          <w:b/>
          <w:bCs/>
          <w:sz w:val="24"/>
          <w:szCs w:val="24"/>
        </w:rPr>
        <w:t>十</w:t>
      </w:r>
      <w:r w:rsidR="00B35F0E">
        <w:rPr>
          <w:rFonts w:hint="eastAsia"/>
          <w:b/>
          <w:bCs/>
          <w:sz w:val="24"/>
          <w:szCs w:val="24"/>
        </w:rPr>
        <w:t>六</w:t>
      </w:r>
      <w:r w:rsidRPr="00263970">
        <w:rPr>
          <w:rFonts w:hint="eastAsia"/>
          <w:b/>
          <w:bCs/>
          <w:sz w:val="24"/>
          <w:szCs w:val="24"/>
        </w:rPr>
        <w:t>、王坦副教授个人简介</w:t>
      </w:r>
    </w:p>
    <w:p w:rsidR="002D2CE9" w:rsidRDefault="003F34DA" w:rsidP="005A458B">
      <w:pPr>
        <w:spacing w:line="400" w:lineRule="exac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86400" behindDoc="0" locked="0" layoutInCell="1" allowOverlap="1">
            <wp:simplePos x="0" y="0"/>
            <wp:positionH relativeFrom="column">
              <wp:posOffset>24765</wp:posOffset>
            </wp:positionH>
            <wp:positionV relativeFrom="paragraph">
              <wp:posOffset>36195</wp:posOffset>
            </wp:positionV>
            <wp:extent cx="838200" cy="1257300"/>
            <wp:effectExtent l="0" t="0" r="0" b="0"/>
            <wp:wrapThrough wrapText="bothSides">
              <wp:wrapPolygon edited="0">
                <wp:start x="0" y="0"/>
                <wp:lineTo x="0" y="21273"/>
                <wp:lineTo x="21109" y="21273"/>
                <wp:lineTo x="21109" y="0"/>
                <wp:lineTo x="0" y="0"/>
              </wp:wrapPolygon>
            </wp:wrapThrough>
            <wp:docPr id="15" name="图片 1" descr="D:\科普\专家与讲稿\王坦\王坦照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科普\专家与讲稿\王坦\王坦照片1.jpg"/>
                    <pic:cNvPicPr>
                      <a:picLocks noChangeAspect="1" noChangeArrowheads="1"/>
                    </pic:cNvPicPr>
                  </pic:nvPicPr>
                  <pic:blipFill>
                    <a:blip r:embed="rId24" cstate="print"/>
                    <a:srcRect/>
                    <a:stretch>
                      <a:fillRect/>
                    </a:stretch>
                  </pic:blipFill>
                  <pic:spPr bwMode="auto">
                    <a:xfrm>
                      <a:off x="0" y="0"/>
                      <a:ext cx="838200" cy="1257300"/>
                    </a:xfrm>
                    <a:prstGeom prst="rect">
                      <a:avLst/>
                    </a:prstGeom>
                    <a:noFill/>
                    <a:ln w="9525">
                      <a:noFill/>
                      <a:miter lim="800000"/>
                      <a:headEnd/>
                      <a:tailEnd/>
                    </a:ln>
                  </pic:spPr>
                </pic:pic>
              </a:graphicData>
            </a:graphic>
          </wp:anchor>
        </w:drawing>
      </w:r>
      <w:r w:rsidR="002D2CE9">
        <w:rPr>
          <w:rFonts w:asciiTheme="minorEastAsia" w:hAnsiTheme="minorEastAsia" w:hint="eastAsia"/>
          <w:sz w:val="24"/>
          <w:szCs w:val="24"/>
        </w:rPr>
        <w:t>王坦，</w:t>
      </w:r>
      <w:r w:rsidR="002D2CE9" w:rsidRPr="002D2CE9">
        <w:rPr>
          <w:rFonts w:asciiTheme="minorEastAsia" w:hAnsiTheme="minorEastAsia" w:hint="eastAsia"/>
          <w:sz w:val="24"/>
          <w:szCs w:val="24"/>
        </w:rPr>
        <w:t>1964年出生。工学博士，清华大学副教授。主讲过多门机械类基础课程和专业课程</w:t>
      </w:r>
      <w:r w:rsidR="002D2CE9">
        <w:rPr>
          <w:rFonts w:asciiTheme="minorEastAsia" w:hAnsiTheme="minorEastAsia" w:hint="eastAsia"/>
          <w:sz w:val="24"/>
          <w:szCs w:val="24"/>
        </w:rPr>
        <w:t>；</w:t>
      </w:r>
      <w:r w:rsidR="002D2CE9" w:rsidRPr="002D2CE9">
        <w:rPr>
          <w:rFonts w:asciiTheme="minorEastAsia" w:hAnsiTheme="minorEastAsia" w:hint="eastAsia"/>
          <w:sz w:val="24"/>
          <w:szCs w:val="24"/>
        </w:rPr>
        <w:t>研发过多种机电一体化产品，参与研制的“体质智能化测试系统”获国家发明专利；发表过教学与科研论文4</w:t>
      </w:r>
      <w:r w:rsidR="002D2CE9" w:rsidRPr="002D2CE9">
        <w:rPr>
          <w:rFonts w:asciiTheme="minorEastAsia" w:hAnsiTheme="minorEastAsia"/>
          <w:sz w:val="24"/>
          <w:szCs w:val="24"/>
        </w:rPr>
        <w:t>0</w:t>
      </w:r>
      <w:r w:rsidR="002D2CE9" w:rsidRPr="002D2CE9">
        <w:rPr>
          <w:rFonts w:asciiTheme="minorEastAsia" w:hAnsiTheme="minorEastAsia" w:hint="eastAsia"/>
          <w:sz w:val="24"/>
          <w:szCs w:val="24"/>
        </w:rPr>
        <w:t>余篇；参与编写教学教材1</w:t>
      </w:r>
      <w:r w:rsidR="002D2CE9" w:rsidRPr="002D2CE9">
        <w:rPr>
          <w:rFonts w:asciiTheme="minorEastAsia" w:hAnsiTheme="minorEastAsia"/>
          <w:sz w:val="24"/>
          <w:szCs w:val="24"/>
        </w:rPr>
        <w:t>0</w:t>
      </w:r>
      <w:r w:rsidR="002D2CE9" w:rsidRPr="002D2CE9">
        <w:rPr>
          <w:rFonts w:asciiTheme="minorEastAsia" w:hAnsiTheme="minorEastAsia" w:hint="eastAsia"/>
          <w:sz w:val="24"/>
          <w:szCs w:val="24"/>
        </w:rPr>
        <w:t>余本。</w:t>
      </w:r>
    </w:p>
    <w:p w:rsidR="00E072E0" w:rsidRPr="00E072E0" w:rsidRDefault="00E072E0" w:rsidP="005A458B">
      <w:pPr>
        <w:spacing w:line="400" w:lineRule="exact"/>
        <w:ind w:firstLineChars="200" w:firstLine="480"/>
        <w:rPr>
          <w:rFonts w:asciiTheme="minorEastAsia" w:hAnsiTheme="minorEastAsia"/>
          <w:sz w:val="24"/>
          <w:szCs w:val="24"/>
        </w:rPr>
      </w:pPr>
    </w:p>
    <w:p w:rsidR="00F7161D" w:rsidRPr="002D2CE9" w:rsidRDefault="00F7161D" w:rsidP="00F7161D">
      <w:pPr>
        <w:spacing w:line="400" w:lineRule="exact"/>
        <w:rPr>
          <w:bCs/>
          <w:sz w:val="24"/>
          <w:szCs w:val="24"/>
        </w:rPr>
      </w:pPr>
    </w:p>
    <w:p w:rsidR="00F7161D" w:rsidRPr="00F7161D" w:rsidRDefault="00F7161D" w:rsidP="00F7161D">
      <w:pPr>
        <w:spacing w:line="400" w:lineRule="exact"/>
        <w:rPr>
          <w:b/>
          <w:bCs/>
          <w:sz w:val="24"/>
          <w:szCs w:val="24"/>
        </w:rPr>
      </w:pPr>
      <w:r w:rsidRPr="00F7161D">
        <w:rPr>
          <w:rFonts w:hint="eastAsia"/>
          <w:b/>
          <w:bCs/>
          <w:sz w:val="24"/>
          <w:szCs w:val="24"/>
        </w:rPr>
        <w:t>王坦科普演讲主题：《中国古代工程中的伟大智慧》</w:t>
      </w:r>
      <w:r w:rsidR="00B26D2D">
        <w:rPr>
          <w:rFonts w:hint="eastAsia"/>
          <w:b/>
          <w:bCs/>
          <w:sz w:val="24"/>
          <w:szCs w:val="24"/>
        </w:rPr>
        <w:t>内容简介</w:t>
      </w:r>
    </w:p>
    <w:p w:rsidR="002D2CE9" w:rsidRPr="002D2CE9" w:rsidRDefault="00A419D1" w:rsidP="002D2CE9">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2D2CE9" w:rsidRPr="002D2CE9">
        <w:rPr>
          <w:rFonts w:asciiTheme="minorEastAsia" w:hAnsiTheme="minorEastAsia" w:hint="eastAsia"/>
          <w:sz w:val="24"/>
          <w:szCs w:val="24"/>
        </w:rPr>
        <w:t>都江堰、赵州桥等古代建筑工程，是中国古代劳动人民智慧的结晶。两千年</w:t>
      </w:r>
      <w:r w:rsidR="002D2CE9" w:rsidRPr="002D2CE9">
        <w:rPr>
          <w:rFonts w:asciiTheme="minorEastAsia" w:hAnsiTheme="minorEastAsia" w:hint="eastAsia"/>
          <w:sz w:val="24"/>
          <w:szCs w:val="24"/>
        </w:rPr>
        <w:lastRenderedPageBreak/>
        <w:t>前成都郡守李冰带领数万民工运用高超的聪明智慧建造了都江堰，使都江堰成为全世界迄今为止，年代最久、唯一留存、仍在使用、以无坝引水为特征的宏大水利工程，并巧妙地解决了直至今天都一直困扰全世界水利工程的泥沙排放问题。一千四百年前的匠人李春运用独具匠心的智慧建造了赵州桥，使赵州桥成为世界桥梁的鼻祖，千年屹立不倒并使用至今。</w:t>
      </w:r>
    </w:p>
    <w:p w:rsidR="002D2CE9" w:rsidRPr="002D2CE9" w:rsidRDefault="00A419D1" w:rsidP="002D2CE9">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2D2CE9" w:rsidRPr="002D2CE9">
        <w:rPr>
          <w:rFonts w:asciiTheme="minorEastAsia" w:hAnsiTheme="minorEastAsia" w:hint="eastAsia"/>
          <w:sz w:val="24"/>
          <w:szCs w:val="24"/>
        </w:rPr>
        <w:t>该讲座从中国古代建筑工程中发掘、提炼古人建筑工程方面的伟大智慧，从而增强青少年的民族自豪感，激发学生们的学习热情。</w:t>
      </w:r>
    </w:p>
    <w:p w:rsidR="002D2CE9" w:rsidRDefault="002D2CE9" w:rsidP="00946D5B">
      <w:pPr>
        <w:spacing w:line="400" w:lineRule="exact"/>
        <w:ind w:firstLine="465"/>
        <w:rPr>
          <w:rFonts w:asciiTheme="minorEastAsia" w:hAnsiTheme="minorEastAsia"/>
          <w:sz w:val="24"/>
          <w:szCs w:val="24"/>
        </w:rPr>
      </w:pPr>
      <w:r w:rsidRPr="002D2CE9">
        <w:rPr>
          <w:rFonts w:asciiTheme="minorEastAsia" w:hAnsiTheme="minorEastAsia" w:hint="eastAsia"/>
          <w:sz w:val="24"/>
          <w:szCs w:val="24"/>
        </w:rPr>
        <w:t>对象</w:t>
      </w:r>
      <w:r w:rsidR="00814D50">
        <w:rPr>
          <w:rFonts w:asciiTheme="minorEastAsia" w:hAnsiTheme="minorEastAsia" w:hint="eastAsia"/>
          <w:sz w:val="24"/>
          <w:szCs w:val="24"/>
        </w:rPr>
        <w:t>：</w:t>
      </w:r>
      <w:r w:rsidR="00814D50" w:rsidRPr="00814D50">
        <w:rPr>
          <w:rFonts w:asciiTheme="minorEastAsia" w:hAnsiTheme="minorEastAsia" w:hint="eastAsia"/>
          <w:sz w:val="24"/>
          <w:szCs w:val="24"/>
        </w:rPr>
        <w:t>小学高年级、初中、高中学生、社区居民等</w:t>
      </w:r>
      <w:r w:rsidR="00814D50">
        <w:rPr>
          <w:rFonts w:asciiTheme="minorEastAsia" w:hAnsiTheme="minorEastAsia" w:hint="eastAsia"/>
          <w:sz w:val="24"/>
          <w:szCs w:val="24"/>
        </w:rPr>
        <w:t>。</w:t>
      </w:r>
    </w:p>
    <w:p w:rsidR="00F7161D" w:rsidRPr="002D2CE9" w:rsidRDefault="00F7161D" w:rsidP="00F7161D">
      <w:pPr>
        <w:spacing w:line="400" w:lineRule="exact"/>
        <w:rPr>
          <w:bCs/>
          <w:sz w:val="24"/>
          <w:szCs w:val="24"/>
        </w:rPr>
      </w:pPr>
    </w:p>
    <w:p w:rsidR="00284C8B" w:rsidRPr="007C1AA2" w:rsidRDefault="00284C8B" w:rsidP="00284C8B">
      <w:pPr>
        <w:spacing w:line="400" w:lineRule="exact"/>
        <w:rPr>
          <w:b/>
          <w:bCs/>
          <w:sz w:val="24"/>
          <w:szCs w:val="24"/>
        </w:rPr>
      </w:pPr>
      <w:r w:rsidRPr="007C1AA2">
        <w:rPr>
          <w:rFonts w:hint="eastAsia"/>
          <w:b/>
          <w:bCs/>
          <w:sz w:val="24"/>
          <w:szCs w:val="24"/>
        </w:rPr>
        <w:t>十</w:t>
      </w:r>
      <w:r w:rsidR="00B35F0E">
        <w:rPr>
          <w:rFonts w:hint="eastAsia"/>
          <w:b/>
          <w:bCs/>
          <w:sz w:val="24"/>
          <w:szCs w:val="24"/>
        </w:rPr>
        <w:t>七</w:t>
      </w:r>
      <w:r w:rsidRPr="007C1AA2">
        <w:rPr>
          <w:rFonts w:hint="eastAsia"/>
          <w:b/>
          <w:bCs/>
          <w:sz w:val="24"/>
          <w:szCs w:val="24"/>
        </w:rPr>
        <w:t>、庞东明</w:t>
      </w:r>
      <w:r w:rsidR="00337AF3">
        <w:rPr>
          <w:rFonts w:hint="eastAsia"/>
          <w:b/>
          <w:bCs/>
          <w:sz w:val="24"/>
          <w:szCs w:val="24"/>
        </w:rPr>
        <w:t>高级</w:t>
      </w:r>
      <w:r w:rsidR="006D32BF" w:rsidRPr="007C1AA2">
        <w:rPr>
          <w:rFonts w:hint="eastAsia"/>
          <w:b/>
          <w:bCs/>
          <w:sz w:val="24"/>
          <w:szCs w:val="24"/>
        </w:rPr>
        <w:t>实验师</w:t>
      </w:r>
      <w:r w:rsidRPr="007C1AA2">
        <w:rPr>
          <w:rFonts w:hint="eastAsia"/>
          <w:b/>
          <w:bCs/>
          <w:sz w:val="24"/>
          <w:szCs w:val="24"/>
        </w:rPr>
        <w:t>个人简介</w:t>
      </w:r>
    </w:p>
    <w:p w:rsidR="00DC3FFA" w:rsidRDefault="007C1AA2" w:rsidP="00DC3FFA">
      <w:pPr>
        <w:spacing w:line="400" w:lineRule="exact"/>
        <w:ind w:firstLine="465"/>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89472" behindDoc="0" locked="0" layoutInCell="1" allowOverlap="1">
            <wp:simplePos x="0" y="0"/>
            <wp:positionH relativeFrom="column">
              <wp:posOffset>55245</wp:posOffset>
            </wp:positionH>
            <wp:positionV relativeFrom="paragraph">
              <wp:posOffset>127000</wp:posOffset>
            </wp:positionV>
            <wp:extent cx="838200" cy="1257300"/>
            <wp:effectExtent l="0" t="0" r="0" b="0"/>
            <wp:wrapSquare wrapText="bothSides"/>
            <wp:docPr id="21" name="图片 2" descr="D:\科普\专家与讲稿\庞东明\庞东明照片2021.1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科普\专家与讲稿\庞东明\庞东明照片2021.12.14.jpg"/>
                    <pic:cNvPicPr>
                      <a:picLocks noChangeAspect="1" noChangeArrowheads="1"/>
                    </pic:cNvPicPr>
                  </pic:nvPicPr>
                  <pic:blipFill>
                    <a:blip r:embed="rId25" cstate="print"/>
                    <a:srcRect/>
                    <a:stretch>
                      <a:fillRect/>
                    </a:stretch>
                  </pic:blipFill>
                  <pic:spPr bwMode="auto">
                    <a:xfrm>
                      <a:off x="0" y="0"/>
                      <a:ext cx="838200" cy="1257300"/>
                    </a:xfrm>
                    <a:prstGeom prst="rect">
                      <a:avLst/>
                    </a:prstGeom>
                    <a:noFill/>
                    <a:ln w="9525">
                      <a:noFill/>
                      <a:miter lim="800000"/>
                      <a:headEnd/>
                      <a:tailEnd/>
                    </a:ln>
                  </pic:spPr>
                </pic:pic>
              </a:graphicData>
            </a:graphic>
          </wp:anchor>
        </w:drawing>
      </w:r>
      <w:r w:rsidR="00DC3FFA" w:rsidRPr="00DC3FFA">
        <w:rPr>
          <w:rFonts w:asciiTheme="minorEastAsia" w:hAnsiTheme="minorEastAsia"/>
          <w:sz w:val="24"/>
          <w:szCs w:val="24"/>
        </w:rPr>
        <w:t>庞东明</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清华大学水利工程系高级实验师</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曾任泥沙实验室副主任</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长期在清华大学水利工程系河流研究所</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从事长江三峡水库泥沙淤积问题研究和河工模型量测仪器设备研制和量测技术的开发</w:t>
      </w:r>
      <w:r w:rsidR="00DC3FFA" w:rsidRPr="00DC3FFA">
        <w:rPr>
          <w:rFonts w:asciiTheme="minorEastAsia" w:hAnsiTheme="minorEastAsia" w:hint="eastAsia"/>
          <w:sz w:val="24"/>
          <w:szCs w:val="24"/>
        </w:rPr>
        <w:t>。作为第二完成人</w:t>
      </w:r>
      <w:r w:rsidR="00DC3FFA" w:rsidRPr="00DC3FFA">
        <w:rPr>
          <w:rFonts w:asciiTheme="minorEastAsia" w:hAnsiTheme="minorEastAsia"/>
          <w:sz w:val="24"/>
          <w:szCs w:val="24"/>
        </w:rPr>
        <w:t>获得国家发明专利一项</w:t>
      </w:r>
      <w:r w:rsidR="00DC3FFA">
        <w:rPr>
          <w:rFonts w:asciiTheme="minorEastAsia" w:hAnsiTheme="minorEastAsia" w:hint="eastAsia"/>
          <w:sz w:val="24"/>
          <w:szCs w:val="24"/>
        </w:rPr>
        <w:t>。</w:t>
      </w:r>
      <w:r w:rsidR="00DC3FFA" w:rsidRPr="00DC3FFA">
        <w:rPr>
          <w:rFonts w:asciiTheme="minorEastAsia" w:hAnsiTheme="minorEastAsia" w:hint="eastAsia"/>
          <w:sz w:val="24"/>
          <w:szCs w:val="24"/>
        </w:rPr>
        <w:t>参与的水利工程方面的研究中，有三项分别获得</w:t>
      </w:r>
      <w:r w:rsidR="00DC3FFA" w:rsidRPr="00DC3FFA">
        <w:rPr>
          <w:rFonts w:asciiTheme="minorEastAsia" w:hAnsiTheme="minorEastAsia"/>
          <w:sz w:val="24"/>
          <w:szCs w:val="24"/>
        </w:rPr>
        <w:t>国家教委科学技术进步一</w:t>
      </w:r>
      <w:r w:rsidR="00DC3FFA" w:rsidRPr="00DC3FFA">
        <w:rPr>
          <w:rFonts w:asciiTheme="minorEastAsia" w:hAnsiTheme="minorEastAsia" w:hint="eastAsia"/>
          <w:sz w:val="24"/>
          <w:szCs w:val="24"/>
        </w:rPr>
        <w:t>、</w:t>
      </w:r>
      <w:r w:rsidR="00DC3FFA" w:rsidRPr="00DC3FFA">
        <w:rPr>
          <w:rFonts w:asciiTheme="minorEastAsia" w:hAnsiTheme="minorEastAsia"/>
          <w:sz w:val="24"/>
          <w:szCs w:val="24"/>
        </w:rPr>
        <w:t>二、三等奖</w:t>
      </w:r>
      <w:r w:rsidR="00DC3FFA" w:rsidRPr="00DC3FFA">
        <w:rPr>
          <w:rFonts w:asciiTheme="minorEastAsia" w:hAnsiTheme="minorEastAsia" w:hint="eastAsia"/>
          <w:sz w:val="24"/>
          <w:szCs w:val="24"/>
        </w:rPr>
        <w:t>。</w:t>
      </w:r>
    </w:p>
    <w:p w:rsidR="00263970" w:rsidRPr="00DC3FFA" w:rsidRDefault="00263970" w:rsidP="00DC3FFA">
      <w:pPr>
        <w:spacing w:line="400" w:lineRule="exact"/>
        <w:ind w:firstLine="465"/>
        <w:rPr>
          <w:rFonts w:asciiTheme="minorEastAsia" w:hAnsiTheme="minorEastAsia"/>
          <w:sz w:val="24"/>
          <w:szCs w:val="24"/>
        </w:rPr>
      </w:pPr>
    </w:p>
    <w:p w:rsidR="00284C8B" w:rsidRPr="00F7161D" w:rsidRDefault="007D5086" w:rsidP="00284C8B">
      <w:pPr>
        <w:spacing w:line="400" w:lineRule="exact"/>
        <w:rPr>
          <w:b/>
          <w:bCs/>
          <w:sz w:val="24"/>
          <w:szCs w:val="24"/>
        </w:rPr>
      </w:pPr>
      <w:r w:rsidRPr="007D5086">
        <w:rPr>
          <w:rFonts w:hint="eastAsia"/>
          <w:b/>
          <w:bCs/>
          <w:sz w:val="24"/>
          <w:szCs w:val="24"/>
        </w:rPr>
        <w:t>庞东明</w:t>
      </w:r>
      <w:r>
        <w:rPr>
          <w:rFonts w:hint="eastAsia"/>
          <w:b/>
          <w:bCs/>
          <w:sz w:val="24"/>
          <w:szCs w:val="24"/>
        </w:rPr>
        <w:t>科普演讲主题</w:t>
      </w:r>
      <w:r w:rsidR="00913A7C">
        <w:rPr>
          <w:rFonts w:hint="eastAsia"/>
          <w:b/>
          <w:bCs/>
          <w:sz w:val="24"/>
          <w:szCs w:val="24"/>
        </w:rPr>
        <w:t>之一</w:t>
      </w:r>
      <w:r>
        <w:rPr>
          <w:rFonts w:hint="eastAsia"/>
          <w:b/>
          <w:bCs/>
          <w:sz w:val="24"/>
          <w:szCs w:val="24"/>
        </w:rPr>
        <w:t>：《</w:t>
      </w:r>
      <w:r w:rsidR="008212D7">
        <w:rPr>
          <w:rFonts w:hint="eastAsia"/>
          <w:b/>
          <w:bCs/>
          <w:sz w:val="24"/>
          <w:szCs w:val="24"/>
        </w:rPr>
        <w:t>长江三峡大坝是怎样建成的</w:t>
      </w:r>
      <w:r w:rsidR="00284C8B" w:rsidRPr="00F7161D">
        <w:rPr>
          <w:rFonts w:hint="eastAsia"/>
          <w:b/>
          <w:bCs/>
          <w:sz w:val="24"/>
          <w:szCs w:val="24"/>
        </w:rPr>
        <w:t>》</w:t>
      </w:r>
      <w:r w:rsidR="00284C8B">
        <w:rPr>
          <w:rFonts w:hint="eastAsia"/>
          <w:b/>
          <w:bCs/>
          <w:sz w:val="24"/>
          <w:szCs w:val="24"/>
        </w:rPr>
        <w:t>内容简介</w:t>
      </w:r>
    </w:p>
    <w:p w:rsidR="00DC3FFA" w:rsidRPr="00DC3FFA" w:rsidRDefault="00DC3FFA" w:rsidP="00DC3FFA">
      <w:pPr>
        <w:spacing w:line="400" w:lineRule="exact"/>
        <w:ind w:firstLine="465"/>
        <w:rPr>
          <w:rFonts w:asciiTheme="minorEastAsia" w:hAnsiTheme="minorEastAsia"/>
          <w:sz w:val="24"/>
          <w:szCs w:val="24"/>
        </w:rPr>
      </w:pPr>
      <w:r w:rsidRPr="00DC3FFA">
        <w:rPr>
          <w:rFonts w:asciiTheme="minorEastAsia" w:hAnsiTheme="minorEastAsia"/>
          <w:sz w:val="24"/>
          <w:szCs w:val="24"/>
        </w:rPr>
        <w:t>举世瞩目的长江三峡水利工程是一项跨世纪的宏大工程。</w:t>
      </w:r>
      <w:r w:rsidRPr="00DC3FFA">
        <w:rPr>
          <w:rFonts w:asciiTheme="minorEastAsia" w:hAnsiTheme="minorEastAsia" w:hint="eastAsia"/>
          <w:sz w:val="24"/>
          <w:szCs w:val="24"/>
        </w:rPr>
        <w:t>1</w:t>
      </w:r>
      <w:r w:rsidRPr="00DC3FFA">
        <w:rPr>
          <w:rFonts w:asciiTheme="minorEastAsia" w:hAnsiTheme="minorEastAsia"/>
          <w:sz w:val="24"/>
          <w:szCs w:val="24"/>
        </w:rPr>
        <w:t>00多年来，几代中国人的愿望终于得以实现。长江是世界第三大河流，千百年来滋养着中华大地，同时也带来了水患灾害的困扰。如何合理的应用长江的水利资源，减少水患灾害的发生，修建三峡水利工程能很好的解决这些问题。那么，三峡水利工程是如何修建的，修建三峡水利工程遇到了哪些问题，三峡水利工程建成后发挥了哪些重大效益，</w:t>
      </w:r>
      <w:r>
        <w:rPr>
          <w:rFonts w:asciiTheme="minorEastAsia" w:hAnsiTheme="minorEastAsia" w:hint="eastAsia"/>
          <w:sz w:val="24"/>
          <w:szCs w:val="24"/>
        </w:rPr>
        <w:t>本</w:t>
      </w:r>
      <w:r>
        <w:rPr>
          <w:rFonts w:asciiTheme="minorEastAsia" w:hAnsiTheme="minorEastAsia"/>
          <w:sz w:val="24"/>
          <w:szCs w:val="24"/>
        </w:rPr>
        <w:t>讲座</w:t>
      </w:r>
      <w:r w:rsidRPr="00DC3FFA">
        <w:rPr>
          <w:rFonts w:asciiTheme="minorEastAsia" w:hAnsiTheme="minorEastAsia"/>
          <w:sz w:val="24"/>
          <w:szCs w:val="24"/>
        </w:rPr>
        <w:t>会详细的介绍给</w:t>
      </w:r>
      <w:r>
        <w:rPr>
          <w:rFonts w:asciiTheme="minorEastAsia" w:hAnsiTheme="minorEastAsia" w:hint="eastAsia"/>
          <w:sz w:val="24"/>
          <w:szCs w:val="24"/>
        </w:rPr>
        <w:t>大家</w:t>
      </w:r>
      <w:r w:rsidRPr="00DC3FFA">
        <w:rPr>
          <w:rFonts w:asciiTheme="minorEastAsia" w:hAnsiTheme="minorEastAsia"/>
          <w:sz w:val="24"/>
          <w:szCs w:val="24"/>
        </w:rPr>
        <w:t>。</w:t>
      </w:r>
    </w:p>
    <w:p w:rsidR="006D32BF" w:rsidRDefault="00284C8B" w:rsidP="00E35CBD">
      <w:pPr>
        <w:spacing w:line="400" w:lineRule="exact"/>
        <w:ind w:firstLine="492"/>
        <w:rPr>
          <w:rFonts w:asciiTheme="minorEastAsia" w:hAnsiTheme="minorEastAsia"/>
          <w:sz w:val="24"/>
          <w:szCs w:val="24"/>
        </w:rPr>
      </w:pPr>
      <w:r w:rsidRPr="0072789E">
        <w:rPr>
          <w:rFonts w:asciiTheme="minorEastAsia" w:hAnsiTheme="minorEastAsia" w:hint="eastAsia"/>
          <w:sz w:val="24"/>
          <w:szCs w:val="24"/>
        </w:rPr>
        <w:t>对象：</w:t>
      </w:r>
      <w:r w:rsidR="00814D50" w:rsidRPr="00814D50">
        <w:rPr>
          <w:rFonts w:asciiTheme="minorEastAsia" w:hAnsiTheme="minorEastAsia" w:hint="eastAsia"/>
          <w:sz w:val="24"/>
          <w:szCs w:val="24"/>
        </w:rPr>
        <w:t>小学高年级、初中、高中学生、社区居民等。</w:t>
      </w:r>
    </w:p>
    <w:p w:rsidR="00913A7C" w:rsidRDefault="00913A7C" w:rsidP="00E35CBD">
      <w:pPr>
        <w:spacing w:line="400" w:lineRule="exact"/>
        <w:ind w:firstLine="492"/>
        <w:rPr>
          <w:rFonts w:asciiTheme="minorEastAsia" w:hAnsiTheme="minorEastAsia"/>
          <w:sz w:val="24"/>
          <w:szCs w:val="24"/>
        </w:rPr>
      </w:pPr>
    </w:p>
    <w:p w:rsidR="00913A7C" w:rsidRPr="00F7161D" w:rsidRDefault="00913A7C" w:rsidP="00913A7C">
      <w:pPr>
        <w:spacing w:line="400" w:lineRule="exact"/>
        <w:rPr>
          <w:b/>
          <w:bCs/>
          <w:sz w:val="24"/>
          <w:szCs w:val="24"/>
        </w:rPr>
      </w:pPr>
      <w:r w:rsidRPr="007D5086">
        <w:rPr>
          <w:rFonts w:hint="eastAsia"/>
          <w:b/>
          <w:bCs/>
          <w:sz w:val="24"/>
          <w:szCs w:val="24"/>
        </w:rPr>
        <w:t>庞东明</w:t>
      </w:r>
      <w:r>
        <w:rPr>
          <w:rFonts w:hint="eastAsia"/>
          <w:b/>
          <w:bCs/>
          <w:sz w:val="24"/>
          <w:szCs w:val="24"/>
        </w:rPr>
        <w:t>科普演讲主题之二：《建筑大师梁思成</w:t>
      </w:r>
      <w:r w:rsidR="008E42CF">
        <w:rPr>
          <w:rFonts w:hint="eastAsia"/>
          <w:b/>
          <w:bCs/>
          <w:sz w:val="24"/>
          <w:szCs w:val="24"/>
        </w:rPr>
        <w:t>的两大夙愿</w:t>
      </w:r>
      <w:r w:rsidRPr="00F7161D">
        <w:rPr>
          <w:rFonts w:hint="eastAsia"/>
          <w:b/>
          <w:bCs/>
          <w:sz w:val="24"/>
          <w:szCs w:val="24"/>
        </w:rPr>
        <w:t>》</w:t>
      </w:r>
      <w:r>
        <w:rPr>
          <w:rFonts w:hint="eastAsia"/>
          <w:b/>
          <w:bCs/>
          <w:sz w:val="24"/>
          <w:szCs w:val="24"/>
        </w:rPr>
        <w:t>内容简介</w:t>
      </w:r>
    </w:p>
    <w:p w:rsidR="00913A7C" w:rsidRPr="00913A7C" w:rsidRDefault="00913A7C" w:rsidP="00913A7C">
      <w:pPr>
        <w:spacing w:line="400" w:lineRule="exact"/>
        <w:ind w:firstLine="465"/>
        <w:rPr>
          <w:rFonts w:asciiTheme="minorEastAsia" w:hAnsiTheme="minorEastAsia"/>
          <w:sz w:val="24"/>
          <w:szCs w:val="24"/>
        </w:rPr>
      </w:pPr>
      <w:r w:rsidRPr="00913A7C">
        <w:rPr>
          <w:rFonts w:asciiTheme="minorEastAsia" w:hAnsiTheme="minorEastAsia"/>
          <w:sz w:val="24"/>
          <w:szCs w:val="24"/>
        </w:rPr>
        <w:t>梁思成</w:t>
      </w:r>
      <w:r w:rsidR="003C1007">
        <w:rPr>
          <w:rFonts w:asciiTheme="minorEastAsia" w:hAnsiTheme="minorEastAsia" w:hint="eastAsia"/>
          <w:sz w:val="24"/>
          <w:szCs w:val="24"/>
        </w:rPr>
        <w:t>，</w:t>
      </w:r>
      <w:r w:rsidRPr="00913A7C">
        <w:rPr>
          <w:rFonts w:asciiTheme="minorEastAsia" w:hAnsiTheme="minorEastAsia"/>
          <w:sz w:val="24"/>
          <w:szCs w:val="24"/>
        </w:rPr>
        <w:t>清华大学教授，建筑系创始人。1901年出生，1972在北京逝世，享年</w:t>
      </w:r>
      <w:r w:rsidRPr="00913A7C">
        <w:rPr>
          <w:rFonts w:asciiTheme="minorEastAsia" w:hAnsiTheme="minorEastAsia" w:hint="eastAsia"/>
          <w:sz w:val="24"/>
          <w:szCs w:val="24"/>
        </w:rPr>
        <w:t>7</w:t>
      </w:r>
      <w:r w:rsidRPr="00913A7C">
        <w:rPr>
          <w:rFonts w:asciiTheme="minorEastAsia" w:hAnsiTheme="minorEastAsia"/>
          <w:sz w:val="24"/>
          <w:szCs w:val="24"/>
        </w:rPr>
        <w:t>1岁。早年留学美国期间，立下写出中国人自己的建筑史、破译宋代</w:t>
      </w:r>
      <w:r w:rsidRPr="00913A7C">
        <w:rPr>
          <w:rFonts w:asciiTheme="minorEastAsia" w:hAnsiTheme="minorEastAsia" w:hint="eastAsia"/>
          <w:sz w:val="24"/>
          <w:szCs w:val="24"/>
        </w:rPr>
        <w:t>«营造法式»一书两大宏愿。学成回国后在中国营造学社任职的短短</w:t>
      </w:r>
      <w:r w:rsidRPr="00913A7C">
        <w:rPr>
          <w:rFonts w:asciiTheme="minorEastAsia" w:hAnsiTheme="minorEastAsia"/>
          <w:sz w:val="24"/>
          <w:szCs w:val="24"/>
        </w:rPr>
        <w:t>5</w:t>
      </w:r>
      <w:r w:rsidRPr="00913A7C">
        <w:rPr>
          <w:rFonts w:asciiTheme="minorEastAsia" w:hAnsiTheme="minorEastAsia" w:hint="eastAsia"/>
          <w:sz w:val="24"/>
          <w:szCs w:val="24"/>
        </w:rPr>
        <w:t>年间，梁思成和学社成员调查了全国</w:t>
      </w:r>
      <w:r w:rsidRPr="00913A7C">
        <w:rPr>
          <w:rFonts w:asciiTheme="minorEastAsia" w:hAnsiTheme="minorEastAsia"/>
          <w:sz w:val="24"/>
          <w:szCs w:val="24"/>
        </w:rPr>
        <w:t>137</w:t>
      </w:r>
      <w:r w:rsidRPr="00913A7C">
        <w:rPr>
          <w:rFonts w:asciiTheme="minorEastAsia" w:hAnsiTheme="minorEastAsia" w:hint="eastAsia"/>
          <w:sz w:val="24"/>
          <w:szCs w:val="24"/>
        </w:rPr>
        <w:t>个县市，</w:t>
      </w:r>
      <w:r w:rsidRPr="00913A7C">
        <w:rPr>
          <w:rFonts w:asciiTheme="minorEastAsia" w:hAnsiTheme="minorEastAsia"/>
          <w:sz w:val="24"/>
          <w:szCs w:val="24"/>
        </w:rPr>
        <w:t>1823</w:t>
      </w:r>
      <w:r w:rsidRPr="00913A7C">
        <w:rPr>
          <w:rFonts w:asciiTheme="minorEastAsia" w:hAnsiTheme="minorEastAsia" w:hint="eastAsia"/>
          <w:sz w:val="24"/>
          <w:szCs w:val="24"/>
        </w:rPr>
        <w:t>座各类古建殿堂房舍。发现的珍贵建筑遗存上起汉唐下至明清各历史时期，整理出了清晰的中国古建筑发展脉络。完成了《中国建筑史》和《营造法式注释》两部辉煌著作，奠定了梁思成开创研究中国建筑史的历史地位。</w:t>
      </w:r>
      <w:r w:rsidR="00B95193">
        <w:rPr>
          <w:rFonts w:asciiTheme="minorEastAsia" w:hAnsiTheme="minorEastAsia" w:hint="eastAsia"/>
          <w:sz w:val="24"/>
          <w:szCs w:val="24"/>
        </w:rPr>
        <w:t>本演讲用详实的历史资料、生动的语言展示了一个伟大建</w:t>
      </w:r>
      <w:r w:rsidR="00B95193">
        <w:rPr>
          <w:rFonts w:asciiTheme="minorEastAsia" w:hAnsiTheme="minorEastAsia" w:hint="eastAsia"/>
          <w:sz w:val="24"/>
          <w:szCs w:val="24"/>
        </w:rPr>
        <w:lastRenderedPageBreak/>
        <w:t>筑学家梁先生一生的伟大胸怀和奋斗史。</w:t>
      </w:r>
    </w:p>
    <w:p w:rsidR="00913A7C" w:rsidRDefault="003C1007" w:rsidP="00E35CBD">
      <w:pPr>
        <w:spacing w:line="400" w:lineRule="exact"/>
        <w:ind w:firstLine="492"/>
        <w:rPr>
          <w:rFonts w:asciiTheme="minorEastAsia" w:hAnsiTheme="minorEastAsia"/>
          <w:sz w:val="24"/>
          <w:szCs w:val="24"/>
        </w:rPr>
      </w:pPr>
      <w:r w:rsidRPr="0072789E">
        <w:rPr>
          <w:rFonts w:asciiTheme="minorEastAsia" w:hAnsiTheme="minorEastAsia" w:hint="eastAsia"/>
          <w:sz w:val="24"/>
          <w:szCs w:val="24"/>
        </w:rPr>
        <w:t>对象：</w:t>
      </w:r>
      <w:r w:rsidR="00814D50" w:rsidRPr="00814D50">
        <w:rPr>
          <w:rFonts w:asciiTheme="minorEastAsia" w:hAnsiTheme="minorEastAsia" w:hint="eastAsia"/>
          <w:sz w:val="24"/>
          <w:szCs w:val="24"/>
        </w:rPr>
        <w:t>小学高年级、初中、高中学生、社区居民等。</w:t>
      </w:r>
    </w:p>
    <w:p w:rsidR="003C1007" w:rsidRPr="00913A7C" w:rsidRDefault="003C1007" w:rsidP="00E35CBD">
      <w:pPr>
        <w:spacing w:line="400" w:lineRule="exact"/>
        <w:ind w:firstLine="492"/>
        <w:rPr>
          <w:rFonts w:asciiTheme="minorEastAsia" w:hAnsiTheme="minorEastAsia"/>
          <w:sz w:val="24"/>
          <w:szCs w:val="24"/>
        </w:rPr>
      </w:pPr>
    </w:p>
    <w:p w:rsidR="00284C8B" w:rsidRPr="00263970" w:rsidRDefault="007D5086" w:rsidP="00284C8B">
      <w:pPr>
        <w:spacing w:line="400" w:lineRule="exact"/>
        <w:rPr>
          <w:b/>
          <w:bCs/>
          <w:sz w:val="24"/>
          <w:szCs w:val="24"/>
        </w:rPr>
      </w:pPr>
      <w:r w:rsidRPr="00263970">
        <w:rPr>
          <w:rFonts w:hint="eastAsia"/>
          <w:b/>
          <w:bCs/>
          <w:sz w:val="24"/>
          <w:szCs w:val="24"/>
        </w:rPr>
        <w:t>十</w:t>
      </w:r>
      <w:r w:rsidR="00B35F0E">
        <w:rPr>
          <w:rFonts w:hint="eastAsia"/>
          <w:b/>
          <w:bCs/>
          <w:sz w:val="24"/>
          <w:szCs w:val="24"/>
        </w:rPr>
        <w:t>八</w:t>
      </w:r>
      <w:bookmarkStart w:id="3" w:name="_GoBack"/>
      <w:bookmarkEnd w:id="3"/>
      <w:r w:rsidRPr="00263970">
        <w:rPr>
          <w:rFonts w:hint="eastAsia"/>
          <w:b/>
          <w:bCs/>
          <w:sz w:val="24"/>
          <w:szCs w:val="24"/>
        </w:rPr>
        <w:t>、蒋国强副</w:t>
      </w:r>
      <w:r w:rsidR="00284C8B" w:rsidRPr="00263970">
        <w:rPr>
          <w:rFonts w:hint="eastAsia"/>
          <w:b/>
          <w:bCs/>
          <w:sz w:val="24"/>
          <w:szCs w:val="24"/>
        </w:rPr>
        <w:t>教授个人简介</w:t>
      </w:r>
    </w:p>
    <w:p w:rsidR="00DC3FFA" w:rsidRPr="00DC3FFA" w:rsidRDefault="009B44DA" w:rsidP="00DC3FFA">
      <w:pPr>
        <w:spacing w:line="400" w:lineRule="exact"/>
        <w:ind w:firstLine="465"/>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88448" behindDoc="0" locked="0" layoutInCell="1" allowOverlap="1">
            <wp:simplePos x="0" y="0"/>
            <wp:positionH relativeFrom="column">
              <wp:posOffset>200025</wp:posOffset>
            </wp:positionH>
            <wp:positionV relativeFrom="paragraph">
              <wp:posOffset>130175</wp:posOffset>
            </wp:positionV>
            <wp:extent cx="838200" cy="1257300"/>
            <wp:effectExtent l="19050" t="0" r="0" b="0"/>
            <wp:wrapSquare wrapText="bothSides"/>
            <wp:docPr id="18" name="图片 1" descr="C:\Users\陈老师\AppData\Local\Temp\WeChat Files\3b7135a883d1af808b7b8f4f390a7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陈老师\AppData\Local\Temp\WeChat Files\3b7135a883d1af808b7b8f4f390a70e.jpg"/>
                    <pic:cNvPicPr>
                      <a:picLocks noChangeAspect="1" noChangeArrowheads="1"/>
                    </pic:cNvPicPr>
                  </pic:nvPicPr>
                  <pic:blipFill>
                    <a:blip r:embed="rId26" cstate="print"/>
                    <a:srcRect/>
                    <a:stretch>
                      <a:fillRect/>
                    </a:stretch>
                  </pic:blipFill>
                  <pic:spPr bwMode="auto">
                    <a:xfrm>
                      <a:off x="0" y="0"/>
                      <a:ext cx="838200" cy="1257300"/>
                    </a:xfrm>
                    <a:prstGeom prst="rect">
                      <a:avLst/>
                    </a:prstGeom>
                    <a:noFill/>
                    <a:ln w="9525">
                      <a:noFill/>
                      <a:miter lim="800000"/>
                      <a:headEnd/>
                      <a:tailEnd/>
                    </a:ln>
                  </pic:spPr>
                </pic:pic>
              </a:graphicData>
            </a:graphic>
          </wp:anchor>
        </w:drawing>
      </w:r>
      <w:r w:rsidR="00DC3FFA" w:rsidRPr="00DC3FFA">
        <w:rPr>
          <w:rFonts w:asciiTheme="minorEastAsia" w:hAnsiTheme="minorEastAsia" w:hint="eastAsia"/>
          <w:sz w:val="24"/>
          <w:szCs w:val="24"/>
        </w:rPr>
        <w:t>蒋国强，清华大学化工系 副</w:t>
      </w:r>
      <w:r w:rsidR="00ED271A">
        <w:rPr>
          <w:rFonts w:asciiTheme="minorEastAsia" w:hAnsiTheme="minorEastAsia" w:hint="eastAsia"/>
          <w:sz w:val="24"/>
          <w:szCs w:val="24"/>
        </w:rPr>
        <w:t>研究员</w:t>
      </w:r>
    </w:p>
    <w:p w:rsidR="00284C8B" w:rsidRDefault="00DC3FFA" w:rsidP="00DC7ED6">
      <w:pPr>
        <w:spacing w:line="400" w:lineRule="exact"/>
        <w:ind w:firstLine="465"/>
        <w:rPr>
          <w:rFonts w:asciiTheme="minorEastAsia" w:hAnsiTheme="minorEastAsia"/>
          <w:sz w:val="24"/>
          <w:szCs w:val="24"/>
        </w:rPr>
      </w:pPr>
      <w:r w:rsidRPr="00DC3FFA">
        <w:rPr>
          <w:rFonts w:asciiTheme="minorEastAsia" w:hAnsiTheme="minorEastAsia"/>
          <w:sz w:val="24"/>
          <w:szCs w:val="24"/>
        </w:rPr>
        <w:t>从2014年开始从事CO2矿化利用的科学研究和工业实践。蒋国强博士与原初科技（北京）有限公司共同开发的化学链矿化技术，已形成中国和美国的发明专利</w:t>
      </w:r>
      <w:r w:rsidRPr="00DC3FFA">
        <w:rPr>
          <w:rFonts w:asciiTheme="minorEastAsia" w:hAnsiTheme="minorEastAsia" w:hint="eastAsia"/>
          <w:sz w:val="24"/>
          <w:szCs w:val="24"/>
        </w:rPr>
        <w:t>授权</w:t>
      </w:r>
      <w:r w:rsidRPr="00DC3FFA">
        <w:rPr>
          <w:rFonts w:asciiTheme="minorEastAsia" w:hAnsiTheme="minorEastAsia"/>
          <w:sz w:val="24"/>
          <w:szCs w:val="24"/>
        </w:rPr>
        <w:t>10多项，获得我国气候变化事务特使谢振华、美国能源部前部长朱棣文的关注与肯定</w:t>
      </w:r>
      <w:r w:rsidRPr="00DC3FFA">
        <w:rPr>
          <w:rFonts w:asciiTheme="minorEastAsia" w:hAnsiTheme="minorEastAsia" w:hint="eastAsia"/>
          <w:sz w:val="24"/>
          <w:szCs w:val="24"/>
        </w:rPr>
        <w:t>。</w:t>
      </w:r>
      <w:r w:rsidRPr="00DC3FFA">
        <w:rPr>
          <w:rFonts w:asciiTheme="minorEastAsia" w:hAnsiTheme="minorEastAsia"/>
          <w:sz w:val="24"/>
          <w:szCs w:val="24"/>
        </w:rPr>
        <w:t>目前</w:t>
      </w:r>
      <w:r w:rsidRPr="00DC3FFA">
        <w:rPr>
          <w:rFonts w:asciiTheme="minorEastAsia" w:hAnsiTheme="minorEastAsia" w:hint="eastAsia"/>
          <w:sz w:val="24"/>
          <w:szCs w:val="24"/>
        </w:rPr>
        <w:t>该技术</w:t>
      </w:r>
      <w:r w:rsidRPr="00DC3FFA">
        <w:rPr>
          <w:rFonts w:asciiTheme="minorEastAsia" w:hAnsiTheme="minorEastAsia"/>
          <w:sz w:val="24"/>
          <w:szCs w:val="24"/>
        </w:rPr>
        <w:t>正在国电电力发展股份有限公司和中国石化集团开展千吨级规模的工业实验。化学化工前沿系列科普片《矿化固碳》的</w:t>
      </w:r>
      <w:proofErr w:type="gramStart"/>
      <w:r w:rsidRPr="00DC3FFA">
        <w:rPr>
          <w:rFonts w:asciiTheme="minorEastAsia" w:hAnsiTheme="minorEastAsia"/>
          <w:sz w:val="24"/>
          <w:szCs w:val="24"/>
        </w:rPr>
        <w:t>主创与撰稿人</w:t>
      </w:r>
      <w:proofErr w:type="gramEnd"/>
      <w:r w:rsidRPr="00DC3FFA">
        <w:rPr>
          <w:rFonts w:asciiTheme="minorEastAsia" w:hAnsiTheme="minorEastAsia"/>
          <w:sz w:val="24"/>
          <w:szCs w:val="24"/>
        </w:rPr>
        <w:t>。</w:t>
      </w:r>
    </w:p>
    <w:p w:rsidR="009B44DA" w:rsidRPr="00DC3FFA" w:rsidRDefault="009B44DA" w:rsidP="00DC3FFA">
      <w:pPr>
        <w:spacing w:line="400" w:lineRule="exact"/>
        <w:ind w:firstLine="465"/>
        <w:rPr>
          <w:rFonts w:asciiTheme="minorEastAsia" w:hAnsiTheme="minorEastAsia"/>
          <w:sz w:val="24"/>
          <w:szCs w:val="24"/>
        </w:rPr>
      </w:pPr>
    </w:p>
    <w:p w:rsidR="00284C8B" w:rsidRPr="002071B7" w:rsidRDefault="007D5086" w:rsidP="002071B7">
      <w:pPr>
        <w:spacing w:line="400" w:lineRule="exact"/>
        <w:rPr>
          <w:b/>
          <w:bCs/>
          <w:sz w:val="24"/>
          <w:szCs w:val="24"/>
        </w:rPr>
      </w:pPr>
      <w:r w:rsidRPr="002071B7">
        <w:rPr>
          <w:rFonts w:hint="eastAsia"/>
          <w:b/>
          <w:bCs/>
          <w:sz w:val="24"/>
          <w:szCs w:val="24"/>
        </w:rPr>
        <w:t>蒋国强科普演讲主题：《</w:t>
      </w:r>
      <w:r w:rsidR="0073455E">
        <w:rPr>
          <w:rFonts w:hint="eastAsia"/>
          <w:b/>
          <w:bCs/>
          <w:sz w:val="24"/>
          <w:szCs w:val="24"/>
        </w:rPr>
        <w:t>碳中和：二氧化碳</w:t>
      </w:r>
      <w:r w:rsidR="0073455E" w:rsidRPr="002071B7">
        <w:rPr>
          <w:rFonts w:hint="eastAsia"/>
          <w:b/>
          <w:bCs/>
          <w:sz w:val="24"/>
          <w:szCs w:val="24"/>
        </w:rPr>
        <w:t>的</w:t>
      </w:r>
      <w:r w:rsidRPr="002071B7">
        <w:rPr>
          <w:rFonts w:hint="eastAsia"/>
          <w:b/>
          <w:bCs/>
          <w:sz w:val="24"/>
          <w:szCs w:val="24"/>
        </w:rPr>
        <w:t>新旅程</w:t>
      </w:r>
      <w:r w:rsidR="00284C8B" w:rsidRPr="002071B7">
        <w:rPr>
          <w:rFonts w:hint="eastAsia"/>
          <w:b/>
          <w:bCs/>
          <w:sz w:val="24"/>
          <w:szCs w:val="24"/>
        </w:rPr>
        <w:t>》内容简介</w:t>
      </w:r>
    </w:p>
    <w:p w:rsidR="00DC3FFA" w:rsidRDefault="007C713B" w:rsidP="00DC7ED6">
      <w:pPr>
        <w:spacing w:line="400" w:lineRule="exact"/>
        <w:rPr>
          <w:rFonts w:ascii="等线" w:eastAsia="等线" w:hAnsi="等线" w:cs="等线"/>
          <w:sz w:val="24"/>
          <w:szCs w:val="32"/>
        </w:rPr>
      </w:pPr>
      <w:r>
        <w:rPr>
          <w:rFonts w:ascii="等线" w:eastAsia="等线" w:hAnsi="等线" w:cs="等线" w:hint="eastAsia"/>
          <w:sz w:val="24"/>
          <w:szCs w:val="32"/>
        </w:rPr>
        <w:t xml:space="preserve">    </w:t>
      </w:r>
      <w:r w:rsidR="00DC3FFA">
        <w:rPr>
          <w:rFonts w:ascii="等线" w:eastAsia="等线" w:hAnsi="等线" w:cs="等线" w:hint="eastAsia"/>
          <w:sz w:val="24"/>
          <w:szCs w:val="32"/>
        </w:rPr>
        <w:t>二氧化碳，从哪里来？在大自然的旅程中，它们又去往何处？</w:t>
      </w:r>
    </w:p>
    <w:p w:rsidR="00DC3FFA" w:rsidRDefault="00DC3FFA" w:rsidP="00DC7ED6">
      <w:pPr>
        <w:spacing w:line="400" w:lineRule="exact"/>
        <w:rPr>
          <w:rFonts w:ascii="等线" w:eastAsia="等线" w:hAnsi="等线" w:cs="等线"/>
          <w:sz w:val="24"/>
          <w:szCs w:val="32"/>
        </w:rPr>
      </w:pPr>
      <w:r>
        <w:rPr>
          <w:rFonts w:ascii="等线" w:eastAsia="等线" w:hAnsi="等线" w:cs="等线" w:hint="eastAsia"/>
          <w:sz w:val="24"/>
          <w:szCs w:val="32"/>
        </w:rPr>
        <w:t xml:space="preserve">    为了实现碳中和，二氧化碳将开启它们新的旅程。新旅程中，它们将去往何处？又面临着怎样的挑战? 二氧化碳的新旅程又如何改变我们的工业和生活？</w:t>
      </w:r>
      <w:r w:rsidR="00263970">
        <w:rPr>
          <w:rFonts w:ascii="等线" w:eastAsia="等线" w:hAnsi="等线" w:cs="等线" w:hint="eastAsia"/>
          <w:sz w:val="24"/>
          <w:szCs w:val="32"/>
        </w:rPr>
        <w:t>演讲</w:t>
      </w:r>
      <w:r>
        <w:rPr>
          <w:rFonts w:ascii="等线" w:eastAsia="等线" w:hAnsi="等线" w:cs="等线" w:hint="eastAsia"/>
          <w:sz w:val="24"/>
          <w:szCs w:val="32"/>
        </w:rPr>
        <w:t>以拟人</w:t>
      </w:r>
      <w:r w:rsidR="00263970">
        <w:rPr>
          <w:rFonts w:ascii="等线" w:eastAsia="等线" w:hAnsi="等线" w:cs="等线" w:hint="eastAsia"/>
          <w:sz w:val="24"/>
          <w:szCs w:val="32"/>
        </w:rPr>
        <w:t>的手法，讲述地球上二氧化碳过去的旅程和即将开启的新旅程，告诉</w:t>
      </w:r>
      <w:r>
        <w:rPr>
          <w:rFonts w:ascii="等线" w:eastAsia="等线" w:hAnsi="等线" w:cs="等线" w:hint="eastAsia"/>
          <w:sz w:val="24"/>
          <w:szCs w:val="32"/>
        </w:rPr>
        <w:t>听众碳中和是什么，二氧化碳的新旅程如何助力碳中和，以及我们在生活中如何帮助二氧化碳进入新的旅程。</w:t>
      </w:r>
    </w:p>
    <w:p w:rsidR="00DC7ED6" w:rsidRDefault="00284C8B" w:rsidP="00DC7ED6">
      <w:pPr>
        <w:spacing w:line="400" w:lineRule="exact"/>
        <w:rPr>
          <w:rFonts w:asciiTheme="minorEastAsia" w:hAnsiTheme="minorEastAsia"/>
          <w:sz w:val="24"/>
          <w:szCs w:val="24"/>
        </w:rPr>
      </w:pPr>
      <w:r w:rsidRPr="0072789E">
        <w:rPr>
          <w:rFonts w:asciiTheme="minorEastAsia" w:hAnsiTheme="minorEastAsia" w:hint="eastAsia"/>
          <w:sz w:val="24"/>
          <w:szCs w:val="24"/>
        </w:rPr>
        <w:t xml:space="preserve">   </w:t>
      </w:r>
    </w:p>
    <w:p w:rsidR="00284C8B" w:rsidRDefault="00284C8B" w:rsidP="00E15145">
      <w:pPr>
        <w:spacing w:line="400" w:lineRule="exact"/>
        <w:ind w:firstLine="465"/>
        <w:rPr>
          <w:rFonts w:asciiTheme="minorEastAsia" w:hAnsiTheme="minorEastAsia"/>
          <w:sz w:val="24"/>
          <w:szCs w:val="24"/>
        </w:rPr>
      </w:pPr>
      <w:r w:rsidRPr="0072789E">
        <w:rPr>
          <w:rFonts w:asciiTheme="minorEastAsia" w:hAnsiTheme="minorEastAsia" w:hint="eastAsia"/>
          <w:sz w:val="24"/>
          <w:szCs w:val="24"/>
        </w:rPr>
        <w:t>对象：</w:t>
      </w:r>
      <w:r w:rsidR="00814D50" w:rsidRPr="00814D50">
        <w:rPr>
          <w:rFonts w:asciiTheme="minorEastAsia" w:hAnsiTheme="minorEastAsia" w:hint="eastAsia"/>
          <w:sz w:val="24"/>
          <w:szCs w:val="24"/>
        </w:rPr>
        <w:t>小学高年级、初中、高中学生、社区居民等。</w:t>
      </w:r>
    </w:p>
    <w:p w:rsidR="00784216" w:rsidRDefault="00784216" w:rsidP="00E15145">
      <w:pPr>
        <w:spacing w:line="400" w:lineRule="exact"/>
        <w:ind w:firstLine="465"/>
        <w:rPr>
          <w:rFonts w:asciiTheme="minorEastAsia" w:hAnsiTheme="minorEastAsia"/>
          <w:sz w:val="24"/>
          <w:szCs w:val="24"/>
        </w:rPr>
      </w:pPr>
    </w:p>
    <w:p w:rsidR="00784216" w:rsidRPr="00263970" w:rsidRDefault="00784216" w:rsidP="00784216">
      <w:pPr>
        <w:spacing w:line="400" w:lineRule="exact"/>
        <w:rPr>
          <w:b/>
          <w:bCs/>
          <w:sz w:val="24"/>
          <w:szCs w:val="24"/>
        </w:rPr>
      </w:pPr>
      <w:r>
        <w:rPr>
          <w:rFonts w:hint="eastAsia"/>
          <w:b/>
          <w:bCs/>
          <w:sz w:val="24"/>
          <w:szCs w:val="24"/>
        </w:rPr>
        <w:t>十九、</w:t>
      </w:r>
      <w:r>
        <w:rPr>
          <w:b/>
          <w:bCs/>
          <w:sz w:val="24"/>
          <w:szCs w:val="24"/>
        </w:rPr>
        <w:t>余立新教授个人简介</w:t>
      </w:r>
    </w:p>
    <w:p w:rsidR="00784216" w:rsidRPr="00217A94" w:rsidRDefault="00784216" w:rsidP="00784216">
      <w:pPr>
        <w:spacing w:before="60" w:line="360" w:lineRule="auto"/>
        <w:ind w:rightChars="54" w:right="113" w:firstLineChars="200" w:firstLine="480"/>
        <w:rPr>
          <w:rFonts w:ascii="宋体" w:eastAsia="宋体" w:hAnsi="宋体" w:cs="宋体"/>
          <w:bCs/>
          <w:sz w:val="24"/>
          <w:szCs w:val="24"/>
        </w:rPr>
      </w:pPr>
      <w:r w:rsidRPr="00B93B0E">
        <w:rPr>
          <w:rFonts w:ascii="宋体" w:eastAsia="宋体" w:hAnsi="宋体" w:cs="宋体" w:hint="eastAsia"/>
          <w:bCs/>
          <w:noProof/>
          <w:sz w:val="24"/>
          <w:szCs w:val="24"/>
        </w:rPr>
        <w:drawing>
          <wp:anchor distT="0" distB="0" distL="114300" distR="114300" simplePos="0" relativeHeight="251708928" behindDoc="1" locked="0" layoutInCell="1" allowOverlap="1">
            <wp:simplePos x="0" y="0"/>
            <wp:positionH relativeFrom="column">
              <wp:posOffset>-28575</wp:posOffset>
            </wp:positionH>
            <wp:positionV relativeFrom="paragraph">
              <wp:posOffset>127000</wp:posOffset>
            </wp:positionV>
            <wp:extent cx="838200" cy="1257300"/>
            <wp:effectExtent l="19050" t="0" r="0" b="0"/>
            <wp:wrapTight wrapText="bothSides">
              <wp:wrapPolygon edited="0">
                <wp:start x="-491" y="0"/>
                <wp:lineTo x="-491" y="21273"/>
                <wp:lineTo x="21600" y="21273"/>
                <wp:lineTo x="21600" y="0"/>
                <wp:lineTo x="-491"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余立新照片2017.jp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8200" cy="1257300"/>
                    </a:xfrm>
                    <a:prstGeom prst="rect">
                      <a:avLst/>
                    </a:prstGeom>
                  </pic:spPr>
                </pic:pic>
              </a:graphicData>
            </a:graphic>
          </wp:anchor>
        </w:drawing>
      </w:r>
      <w:r w:rsidRPr="00217A94">
        <w:rPr>
          <w:rFonts w:ascii="宋体" w:eastAsia="宋体" w:hAnsi="宋体" w:cs="宋体" w:hint="eastAsia"/>
          <w:bCs/>
          <w:sz w:val="24"/>
          <w:szCs w:val="24"/>
        </w:rPr>
        <w:t>余立新，清华大学化学工程系教授，博士学位。1995年博士毕业后一直在清华大学化工系从事教学和科研工作，目前主讲化工原理和化工设计两门课程，其中化工原理课程为北京市精品课。曾编写和翻译多部教材，获得国家级教学成果奖，北京市教学成果奖和</w:t>
      </w:r>
      <w:r w:rsidRPr="00217A94">
        <w:rPr>
          <w:rFonts w:ascii="宋体" w:eastAsia="宋体" w:hAnsi="宋体" w:cs="宋体"/>
          <w:bCs/>
          <w:sz w:val="24"/>
          <w:szCs w:val="24"/>
        </w:rPr>
        <w:t>宝钢优秀教师奖</w:t>
      </w:r>
      <w:r w:rsidRPr="00217A94">
        <w:rPr>
          <w:rFonts w:ascii="宋体" w:eastAsia="宋体" w:hAnsi="宋体" w:cs="宋体" w:hint="eastAsia"/>
          <w:bCs/>
          <w:sz w:val="24"/>
          <w:szCs w:val="24"/>
        </w:rPr>
        <w:t>。2</w:t>
      </w:r>
      <w:r w:rsidRPr="00217A94">
        <w:rPr>
          <w:rFonts w:ascii="宋体" w:eastAsia="宋体" w:hAnsi="宋体" w:cs="宋体"/>
          <w:bCs/>
          <w:sz w:val="24"/>
          <w:szCs w:val="24"/>
        </w:rPr>
        <w:t>006-2018</w:t>
      </w:r>
      <w:r w:rsidRPr="00217A94">
        <w:rPr>
          <w:rFonts w:ascii="宋体" w:eastAsia="宋体" w:hAnsi="宋体" w:cs="宋体" w:hint="eastAsia"/>
          <w:bCs/>
          <w:sz w:val="24"/>
          <w:szCs w:val="24"/>
        </w:rPr>
        <w:t>年</w:t>
      </w:r>
      <w:r w:rsidRPr="00217A94">
        <w:rPr>
          <w:rFonts w:ascii="宋体" w:eastAsia="宋体" w:hAnsi="宋体" w:cs="宋体"/>
          <w:bCs/>
          <w:sz w:val="24"/>
          <w:szCs w:val="24"/>
        </w:rPr>
        <w:t>间</w:t>
      </w:r>
      <w:r w:rsidRPr="00217A94">
        <w:rPr>
          <w:rFonts w:ascii="宋体" w:eastAsia="宋体" w:hAnsi="宋体" w:cs="宋体" w:hint="eastAsia"/>
          <w:bCs/>
          <w:sz w:val="24"/>
          <w:szCs w:val="24"/>
        </w:rPr>
        <w:t>曾担任教育部化工类专业教学指导委员会委员和工程教育认证专家委员会成员。科研方面从事分离过程的理论和应用研究，主要包括双极性膜电渗析过程、渗透汽化和反应耦合过程等，获得过北京市科学技术进步奖一等奖）。曾任清华大学</w:t>
      </w:r>
      <w:r w:rsidRPr="00217A94">
        <w:rPr>
          <w:rFonts w:ascii="宋体" w:eastAsia="宋体" w:hAnsi="宋体" w:cs="宋体"/>
          <w:bCs/>
          <w:sz w:val="24"/>
          <w:szCs w:val="24"/>
        </w:rPr>
        <w:t>化学工程系副主任等行政职务</w:t>
      </w:r>
      <w:r w:rsidRPr="00217A94">
        <w:rPr>
          <w:rFonts w:ascii="宋体" w:eastAsia="宋体" w:hAnsi="宋体" w:cs="宋体" w:hint="eastAsia"/>
          <w:bCs/>
          <w:sz w:val="24"/>
          <w:szCs w:val="24"/>
        </w:rPr>
        <w:t>，现在是化工系教学委员会副主任</w:t>
      </w:r>
      <w:r w:rsidRPr="00217A94">
        <w:rPr>
          <w:rFonts w:ascii="宋体" w:eastAsia="宋体" w:hAnsi="宋体" w:cs="宋体"/>
          <w:bCs/>
          <w:sz w:val="24"/>
          <w:szCs w:val="24"/>
        </w:rPr>
        <w:t>。</w:t>
      </w:r>
    </w:p>
    <w:p w:rsidR="00784216" w:rsidRPr="00405494" w:rsidRDefault="00784216" w:rsidP="00784216">
      <w:pPr>
        <w:rPr>
          <w:b/>
          <w:bCs/>
          <w:sz w:val="24"/>
          <w:szCs w:val="24"/>
        </w:rPr>
      </w:pPr>
      <w:r w:rsidRPr="00B93B0E">
        <w:rPr>
          <w:b/>
          <w:bCs/>
          <w:sz w:val="24"/>
        </w:rPr>
        <w:lastRenderedPageBreak/>
        <w:t>余立新教授科普演讲主题</w:t>
      </w:r>
      <w:r w:rsidRPr="00B93B0E">
        <w:rPr>
          <w:rFonts w:hint="eastAsia"/>
          <w:b/>
          <w:bCs/>
          <w:sz w:val="24"/>
        </w:rPr>
        <w:t>：</w:t>
      </w:r>
      <w:r>
        <w:rPr>
          <w:rFonts w:hint="eastAsia"/>
          <w:b/>
          <w:bCs/>
          <w:sz w:val="24"/>
        </w:rPr>
        <w:t>《</w:t>
      </w:r>
      <w:r w:rsidRPr="00405494">
        <w:rPr>
          <w:rFonts w:hint="eastAsia"/>
          <w:b/>
          <w:bCs/>
          <w:sz w:val="24"/>
          <w:szCs w:val="24"/>
        </w:rPr>
        <w:t>能被自然界中微生物“吃掉”的塑料</w:t>
      </w:r>
      <w:r>
        <w:rPr>
          <w:rFonts w:hint="eastAsia"/>
          <w:b/>
          <w:bCs/>
          <w:sz w:val="24"/>
        </w:rPr>
        <w:t>》内容简介</w:t>
      </w:r>
    </w:p>
    <w:p w:rsidR="00784216" w:rsidRPr="00B93B0E" w:rsidRDefault="00784216" w:rsidP="00784216">
      <w:pPr>
        <w:spacing w:before="60" w:line="360" w:lineRule="auto"/>
        <w:ind w:rightChars="54" w:right="113" w:firstLineChars="200" w:firstLine="480"/>
        <w:rPr>
          <w:rFonts w:ascii="宋体" w:eastAsia="宋体" w:hAnsi="宋体" w:cs="宋体"/>
          <w:bCs/>
          <w:sz w:val="24"/>
          <w:szCs w:val="24"/>
        </w:rPr>
      </w:pPr>
      <w:r w:rsidRPr="00B93B0E">
        <w:rPr>
          <w:rFonts w:ascii="宋体" w:eastAsia="宋体" w:hAnsi="宋体" w:cs="宋体" w:hint="eastAsia"/>
          <w:bCs/>
          <w:sz w:val="24"/>
          <w:szCs w:val="24"/>
        </w:rPr>
        <w:t>塑料是人类发明的一种神奇材料。塑料身轻体健、透明美观、防潮、稳定，可以作为包装材料和农用薄膜等来使用。但是，也正是因为塑料稳定性太好了，使得使用后的塑料不容易降解，导致其废弃物在自然界长期存在，有的能够存在</w:t>
      </w:r>
      <w:r w:rsidRPr="00B93B0E">
        <w:rPr>
          <w:rFonts w:ascii="宋体" w:eastAsia="宋体" w:hAnsi="宋体" w:cs="宋体"/>
          <w:bCs/>
          <w:sz w:val="24"/>
          <w:szCs w:val="24"/>
        </w:rPr>
        <w:t>100年以上。由塑料废弃物带来的环境问题被称为“白色污染”，对人类和动物的生存环境造成很大压力，废弃的地膜影响土壤中庄稼的生长，动物在误吞塑料后可能因无法消化而死亡。</w:t>
      </w:r>
    </w:p>
    <w:p w:rsidR="00784216" w:rsidRPr="00B93B0E" w:rsidRDefault="00784216" w:rsidP="00784216">
      <w:pPr>
        <w:spacing w:before="60" w:line="360" w:lineRule="auto"/>
        <w:ind w:rightChars="54" w:right="113" w:firstLineChars="200" w:firstLine="480"/>
        <w:rPr>
          <w:rFonts w:ascii="宋体" w:eastAsia="宋体" w:hAnsi="宋体" w:cs="宋体"/>
          <w:bCs/>
          <w:sz w:val="24"/>
          <w:szCs w:val="24"/>
        </w:rPr>
      </w:pPr>
      <w:r w:rsidRPr="00B93B0E">
        <w:rPr>
          <w:rFonts w:ascii="宋体" w:eastAsia="宋体" w:hAnsi="宋体" w:cs="宋体"/>
          <w:bCs/>
          <w:sz w:val="24"/>
          <w:szCs w:val="24"/>
        </w:rPr>
        <w:t>PBS（</w:t>
      </w:r>
      <w:proofErr w:type="gramStart"/>
      <w:r w:rsidRPr="00B93B0E">
        <w:rPr>
          <w:rFonts w:ascii="宋体" w:eastAsia="宋体" w:hAnsi="宋体" w:cs="宋体"/>
          <w:bCs/>
          <w:sz w:val="24"/>
          <w:szCs w:val="24"/>
        </w:rPr>
        <w:t>聚丁二</w:t>
      </w:r>
      <w:proofErr w:type="gramEnd"/>
      <w:r w:rsidRPr="00B93B0E">
        <w:rPr>
          <w:rFonts w:ascii="宋体" w:eastAsia="宋体" w:hAnsi="宋体" w:cs="宋体"/>
          <w:bCs/>
          <w:sz w:val="24"/>
          <w:szCs w:val="24"/>
        </w:rPr>
        <w:t>酸丁二醇酯）是一种可以被自然界中存在的微生物（如细菌）降解掉的塑料，即生物降解塑料。本演讲</w:t>
      </w:r>
      <w:r w:rsidRPr="00B93B0E">
        <w:rPr>
          <w:rFonts w:ascii="宋体" w:eastAsia="宋体" w:hAnsi="宋体" w:cs="宋体" w:hint="eastAsia"/>
          <w:bCs/>
          <w:sz w:val="24"/>
          <w:szCs w:val="24"/>
        </w:rPr>
        <w:t>将结合</w:t>
      </w:r>
      <w:r w:rsidRPr="00B93B0E">
        <w:rPr>
          <w:rFonts w:ascii="宋体" w:eastAsia="宋体" w:hAnsi="宋体" w:cs="宋体"/>
          <w:bCs/>
          <w:sz w:val="24"/>
          <w:szCs w:val="24"/>
        </w:rPr>
        <w:t>清华大学</w:t>
      </w:r>
      <w:r w:rsidRPr="00B93B0E">
        <w:rPr>
          <w:rFonts w:ascii="宋体" w:eastAsia="宋体" w:hAnsi="宋体" w:cs="宋体" w:hint="eastAsia"/>
          <w:bCs/>
          <w:sz w:val="24"/>
          <w:szCs w:val="24"/>
        </w:rPr>
        <w:t>化工系</w:t>
      </w:r>
      <w:r w:rsidRPr="00B93B0E">
        <w:rPr>
          <w:rFonts w:ascii="宋体" w:eastAsia="宋体" w:hAnsi="宋体" w:cs="宋体"/>
          <w:bCs/>
          <w:sz w:val="24"/>
          <w:szCs w:val="24"/>
        </w:rPr>
        <w:t>老师们的工作</w:t>
      </w:r>
      <w:r w:rsidRPr="00B93B0E">
        <w:rPr>
          <w:rFonts w:ascii="宋体" w:eastAsia="宋体" w:hAnsi="宋体" w:cs="宋体" w:hint="eastAsia"/>
          <w:bCs/>
          <w:sz w:val="24"/>
          <w:szCs w:val="24"/>
        </w:rPr>
        <w:t>，探究</w:t>
      </w:r>
      <w:r w:rsidRPr="00B93B0E">
        <w:rPr>
          <w:rFonts w:ascii="宋体" w:eastAsia="宋体" w:hAnsi="宋体" w:cs="宋体"/>
          <w:bCs/>
          <w:sz w:val="24"/>
          <w:szCs w:val="24"/>
        </w:rPr>
        <w:t>这种材料的生产、使用</w:t>
      </w:r>
      <w:r w:rsidRPr="00B93B0E">
        <w:rPr>
          <w:rFonts w:ascii="宋体" w:eastAsia="宋体" w:hAnsi="宋体" w:cs="宋体" w:hint="eastAsia"/>
          <w:bCs/>
          <w:sz w:val="24"/>
          <w:szCs w:val="24"/>
        </w:rPr>
        <w:t>和</w:t>
      </w:r>
      <w:r w:rsidRPr="00B93B0E">
        <w:rPr>
          <w:rFonts w:ascii="宋体" w:eastAsia="宋体" w:hAnsi="宋体" w:cs="宋体"/>
          <w:bCs/>
          <w:sz w:val="24"/>
          <w:szCs w:val="24"/>
        </w:rPr>
        <w:t>降解。</w:t>
      </w:r>
      <w:r w:rsidRPr="00B93B0E">
        <w:rPr>
          <w:rFonts w:ascii="宋体" w:eastAsia="宋体" w:hAnsi="宋体" w:cs="宋体" w:hint="eastAsia"/>
          <w:bCs/>
          <w:sz w:val="24"/>
          <w:szCs w:val="24"/>
        </w:rPr>
        <w:t xml:space="preserve"> </w:t>
      </w:r>
    </w:p>
    <w:p w:rsidR="00784216" w:rsidRDefault="00784216" w:rsidP="00784216">
      <w:pPr>
        <w:spacing w:line="400" w:lineRule="exact"/>
        <w:ind w:firstLine="492"/>
        <w:rPr>
          <w:rFonts w:asciiTheme="minorEastAsia" w:hAnsiTheme="minorEastAsia"/>
          <w:sz w:val="24"/>
          <w:szCs w:val="24"/>
        </w:rPr>
      </w:pPr>
      <w:r w:rsidRPr="0072789E">
        <w:rPr>
          <w:rFonts w:asciiTheme="minorEastAsia" w:hAnsiTheme="minorEastAsia" w:hint="eastAsia"/>
          <w:sz w:val="24"/>
          <w:szCs w:val="24"/>
        </w:rPr>
        <w:t>对象：</w:t>
      </w:r>
      <w:r w:rsidRPr="00814D50">
        <w:rPr>
          <w:rFonts w:asciiTheme="minorEastAsia" w:hAnsiTheme="minorEastAsia" w:hint="eastAsia"/>
          <w:sz w:val="24"/>
          <w:szCs w:val="24"/>
        </w:rPr>
        <w:t>小学高年级、初中、高中学生、社区居民等。</w:t>
      </w:r>
    </w:p>
    <w:p w:rsidR="00784216" w:rsidRPr="00B93B0E" w:rsidRDefault="00784216" w:rsidP="00784216">
      <w:pPr>
        <w:spacing w:line="400" w:lineRule="exact"/>
        <w:ind w:firstLine="492"/>
        <w:rPr>
          <w:rFonts w:asciiTheme="minorEastAsia" w:hAnsiTheme="minorEastAsia"/>
          <w:sz w:val="24"/>
          <w:szCs w:val="24"/>
        </w:rPr>
      </w:pPr>
    </w:p>
    <w:p w:rsidR="00784216" w:rsidRDefault="00784216" w:rsidP="00784216">
      <w:pPr>
        <w:spacing w:line="400" w:lineRule="exact"/>
        <w:rPr>
          <w:b/>
          <w:bCs/>
          <w:sz w:val="24"/>
          <w:szCs w:val="24"/>
        </w:rPr>
      </w:pPr>
      <w:r>
        <w:rPr>
          <w:b/>
          <w:bCs/>
          <w:sz w:val="24"/>
          <w:szCs w:val="24"/>
        </w:rPr>
        <w:t>二十</w:t>
      </w:r>
      <w:r>
        <w:rPr>
          <w:rFonts w:hint="eastAsia"/>
          <w:b/>
          <w:bCs/>
          <w:sz w:val="24"/>
          <w:szCs w:val="24"/>
        </w:rPr>
        <w:t>、</w:t>
      </w:r>
      <w:r>
        <w:rPr>
          <w:b/>
          <w:bCs/>
          <w:sz w:val="24"/>
          <w:szCs w:val="24"/>
        </w:rPr>
        <w:t>王保国教授个人简介</w:t>
      </w:r>
    </w:p>
    <w:p w:rsidR="00784216" w:rsidRDefault="00784216" w:rsidP="00784216">
      <w:pPr>
        <w:spacing w:before="60" w:line="360" w:lineRule="auto"/>
        <w:ind w:rightChars="54" w:right="113" w:firstLineChars="200" w:firstLine="480"/>
        <w:rPr>
          <w:rFonts w:ascii="宋体" w:eastAsia="宋体" w:hAnsi="宋体" w:cs="宋体"/>
          <w:bCs/>
          <w:sz w:val="24"/>
          <w:szCs w:val="24"/>
        </w:rPr>
      </w:pPr>
      <w:r>
        <w:rPr>
          <w:rFonts w:ascii="宋体" w:eastAsia="宋体" w:hAnsi="宋体" w:cs="宋体"/>
          <w:bCs/>
          <w:noProof/>
          <w:sz w:val="24"/>
          <w:szCs w:val="24"/>
        </w:rPr>
        <w:drawing>
          <wp:anchor distT="0" distB="0" distL="114300" distR="114300" simplePos="0" relativeHeight="251709952" behindDoc="1" locked="0" layoutInCell="1" allowOverlap="1">
            <wp:simplePos x="0" y="0"/>
            <wp:positionH relativeFrom="column">
              <wp:posOffset>95250</wp:posOffset>
            </wp:positionH>
            <wp:positionV relativeFrom="paragraph">
              <wp:posOffset>134620</wp:posOffset>
            </wp:positionV>
            <wp:extent cx="1247775" cy="1257300"/>
            <wp:effectExtent l="19050" t="0" r="9525" b="0"/>
            <wp:wrapTight wrapText="bothSides">
              <wp:wrapPolygon edited="0">
                <wp:start x="-330" y="0"/>
                <wp:lineTo x="-330" y="21273"/>
                <wp:lineTo x="21765" y="21273"/>
                <wp:lineTo x="21765" y="0"/>
                <wp:lineTo x="-330" y="0"/>
              </wp:wrapPolygon>
            </wp:wrapTight>
            <wp:docPr id="17" name="图片 1" descr="D:\科普\专家与讲稿\王保国\王保国照片 (公开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科普\专家与讲稿\王保国\王保国照片 (公开版).jpg"/>
                    <pic:cNvPicPr>
                      <a:picLocks noChangeAspect="1" noChangeArrowheads="1"/>
                    </pic:cNvPicPr>
                  </pic:nvPicPr>
                  <pic:blipFill>
                    <a:blip r:embed="rId28" cstate="print"/>
                    <a:srcRect/>
                    <a:stretch>
                      <a:fillRect/>
                    </a:stretch>
                  </pic:blipFill>
                  <pic:spPr bwMode="auto">
                    <a:xfrm>
                      <a:off x="0" y="0"/>
                      <a:ext cx="1247775" cy="1257300"/>
                    </a:xfrm>
                    <a:prstGeom prst="rect">
                      <a:avLst/>
                    </a:prstGeom>
                    <a:noFill/>
                    <a:ln w="9525">
                      <a:noFill/>
                      <a:miter lim="800000"/>
                      <a:headEnd/>
                      <a:tailEnd/>
                    </a:ln>
                  </pic:spPr>
                </pic:pic>
              </a:graphicData>
            </a:graphic>
          </wp:anchor>
        </w:drawing>
      </w:r>
      <w:r>
        <w:rPr>
          <w:rFonts w:ascii="宋体" w:eastAsia="宋体" w:hAnsi="宋体" w:cs="宋体" w:hint="eastAsia"/>
          <w:bCs/>
          <w:sz w:val="24"/>
          <w:szCs w:val="24"/>
        </w:rPr>
        <w:t>王保国，清华大学化学工程系教授、博士学位。</w:t>
      </w:r>
      <w:r w:rsidRPr="0052502D">
        <w:rPr>
          <w:rFonts w:ascii="宋体" w:eastAsia="宋体" w:hAnsi="宋体" w:cs="宋体" w:hint="eastAsia"/>
          <w:bCs/>
          <w:sz w:val="24"/>
          <w:szCs w:val="24"/>
        </w:rPr>
        <w:t>从事</w:t>
      </w:r>
      <w:r>
        <w:rPr>
          <w:rFonts w:ascii="宋体" w:eastAsia="宋体" w:hAnsi="宋体" w:cs="宋体" w:hint="eastAsia"/>
          <w:bCs/>
          <w:sz w:val="24"/>
          <w:szCs w:val="24"/>
        </w:rPr>
        <w:t>膜分离和电化学工程的交叉研究与教学，包括</w:t>
      </w:r>
      <w:r w:rsidRPr="0052502D">
        <w:rPr>
          <w:rFonts w:ascii="宋体" w:eastAsia="宋体" w:hAnsi="宋体" w:cs="宋体" w:hint="eastAsia"/>
          <w:bCs/>
          <w:sz w:val="24"/>
          <w:szCs w:val="24"/>
        </w:rPr>
        <w:t>大容量储能</w:t>
      </w:r>
      <w:proofErr w:type="gramStart"/>
      <w:r w:rsidRPr="0052502D">
        <w:rPr>
          <w:rFonts w:ascii="宋体" w:eastAsia="宋体" w:hAnsi="宋体" w:cs="宋体" w:hint="eastAsia"/>
          <w:bCs/>
          <w:sz w:val="24"/>
          <w:szCs w:val="24"/>
        </w:rPr>
        <w:t>的全钒液流</w:t>
      </w:r>
      <w:proofErr w:type="gramEnd"/>
      <w:r w:rsidRPr="0052502D">
        <w:rPr>
          <w:rFonts w:ascii="宋体" w:eastAsia="宋体" w:hAnsi="宋体" w:cs="宋体" w:hint="eastAsia"/>
          <w:bCs/>
          <w:sz w:val="24"/>
          <w:szCs w:val="24"/>
        </w:rPr>
        <w:t>电池</w:t>
      </w:r>
      <w:r>
        <w:rPr>
          <w:rFonts w:ascii="宋体" w:eastAsia="宋体" w:hAnsi="宋体" w:cs="宋体" w:hint="eastAsia"/>
          <w:bCs/>
          <w:sz w:val="24"/>
          <w:szCs w:val="24"/>
        </w:rPr>
        <w:t>、高效率电解水制氢装备、</w:t>
      </w:r>
      <w:r w:rsidRPr="0052502D">
        <w:rPr>
          <w:rFonts w:ascii="宋体" w:eastAsia="宋体" w:hAnsi="宋体" w:cs="宋体" w:hint="eastAsia"/>
          <w:bCs/>
          <w:sz w:val="24"/>
          <w:szCs w:val="24"/>
        </w:rPr>
        <w:t>锌</w:t>
      </w:r>
      <w:r w:rsidRPr="0052502D">
        <w:rPr>
          <w:rFonts w:ascii="宋体" w:hAnsi="宋体" w:hint="eastAsia"/>
          <w:bCs/>
          <w:sz w:val="24"/>
          <w:szCs w:val="24"/>
        </w:rPr>
        <w:t>/</w:t>
      </w:r>
      <w:r w:rsidRPr="0052502D">
        <w:rPr>
          <w:rFonts w:ascii="宋体" w:eastAsia="宋体" w:hAnsi="宋体" w:cs="宋体" w:hint="eastAsia"/>
          <w:bCs/>
          <w:sz w:val="24"/>
          <w:szCs w:val="24"/>
        </w:rPr>
        <w:t>空气电池材料与技术</w:t>
      </w:r>
      <w:r>
        <w:rPr>
          <w:rFonts w:ascii="宋体" w:eastAsia="宋体" w:hAnsi="宋体" w:cs="宋体" w:hint="eastAsia"/>
          <w:bCs/>
          <w:sz w:val="24"/>
          <w:szCs w:val="24"/>
        </w:rPr>
        <w:t>的研究；发展电化学</w:t>
      </w:r>
      <w:r w:rsidRPr="0052502D">
        <w:rPr>
          <w:rFonts w:ascii="宋体" w:eastAsia="宋体" w:hAnsi="宋体" w:cs="宋体" w:hint="eastAsia"/>
          <w:bCs/>
          <w:sz w:val="24"/>
          <w:szCs w:val="24"/>
        </w:rPr>
        <w:t>能源转换与储能过程的材料、装备与基础理论。</w:t>
      </w:r>
      <w:r>
        <w:rPr>
          <w:rFonts w:ascii="宋体" w:eastAsia="宋体" w:hAnsi="宋体" w:cs="宋体" w:hint="eastAsia"/>
          <w:bCs/>
          <w:sz w:val="24"/>
          <w:szCs w:val="24"/>
        </w:rPr>
        <w:t>现任</w:t>
      </w:r>
      <w:r w:rsidRPr="0052502D">
        <w:rPr>
          <w:rFonts w:ascii="宋体" w:eastAsia="宋体" w:hAnsi="宋体" w:cs="宋体" w:hint="eastAsia"/>
          <w:bCs/>
          <w:sz w:val="24"/>
          <w:szCs w:val="24"/>
        </w:rPr>
        <w:t>北京膜学会秘书长</w:t>
      </w:r>
      <w:r>
        <w:rPr>
          <w:rFonts w:ascii="宋体" w:eastAsia="宋体" w:hAnsi="宋体" w:cs="宋体" w:hint="eastAsia"/>
          <w:bCs/>
          <w:sz w:val="24"/>
          <w:szCs w:val="24"/>
        </w:rPr>
        <w:t>兼副理事长</w:t>
      </w:r>
      <w:r w:rsidRPr="0052502D">
        <w:rPr>
          <w:rFonts w:ascii="宋体" w:eastAsia="宋体" w:hAnsi="宋体" w:cs="宋体" w:hint="eastAsia"/>
          <w:bCs/>
          <w:sz w:val="24"/>
          <w:szCs w:val="24"/>
        </w:rPr>
        <w:t>、《储能科学与技术》编委会副主任、《膜科学与技术》副主编、能源行业液流电池标委会委员等职。</w:t>
      </w:r>
    </w:p>
    <w:p w:rsidR="00784216" w:rsidRPr="00527DA0" w:rsidRDefault="00784216" w:rsidP="00784216">
      <w:pPr>
        <w:spacing w:before="60" w:line="360" w:lineRule="auto"/>
        <w:ind w:rightChars="54" w:right="113" w:firstLineChars="200" w:firstLine="480"/>
        <w:rPr>
          <w:rFonts w:ascii="宋体" w:eastAsia="宋体" w:hAnsi="宋体"/>
          <w:sz w:val="24"/>
          <w:szCs w:val="24"/>
        </w:rPr>
      </w:pPr>
    </w:p>
    <w:p w:rsidR="00784216" w:rsidRPr="002E1F93" w:rsidRDefault="00784216" w:rsidP="00784216">
      <w:pPr>
        <w:spacing w:before="60"/>
        <w:ind w:rightChars="54" w:right="113"/>
        <w:rPr>
          <w:b/>
          <w:bCs/>
          <w:sz w:val="24"/>
        </w:rPr>
      </w:pPr>
      <w:r>
        <w:rPr>
          <w:rFonts w:hint="eastAsia"/>
          <w:b/>
          <w:bCs/>
          <w:sz w:val="24"/>
        </w:rPr>
        <w:t>王保国</w:t>
      </w:r>
      <w:r w:rsidRPr="00B93B0E">
        <w:rPr>
          <w:b/>
          <w:bCs/>
          <w:sz w:val="24"/>
        </w:rPr>
        <w:t>教授科普演讲主题</w:t>
      </w:r>
      <w:r w:rsidRPr="00B93B0E">
        <w:rPr>
          <w:rFonts w:hint="eastAsia"/>
          <w:b/>
          <w:bCs/>
          <w:sz w:val="24"/>
        </w:rPr>
        <w:t>：</w:t>
      </w:r>
      <w:r>
        <w:rPr>
          <w:rFonts w:hint="eastAsia"/>
          <w:b/>
          <w:bCs/>
          <w:sz w:val="24"/>
        </w:rPr>
        <w:t>《</w:t>
      </w:r>
      <w:r w:rsidRPr="002E1F93">
        <w:rPr>
          <w:rFonts w:hint="eastAsia"/>
          <w:b/>
          <w:bCs/>
          <w:sz w:val="24"/>
        </w:rPr>
        <w:t>地球上的第一号元素：氢</w:t>
      </w:r>
      <w:r>
        <w:rPr>
          <w:rFonts w:hint="eastAsia"/>
          <w:b/>
          <w:bCs/>
          <w:sz w:val="24"/>
        </w:rPr>
        <w:t>》内容简介</w:t>
      </w:r>
    </w:p>
    <w:p w:rsidR="00784216" w:rsidRDefault="00784216" w:rsidP="00784216">
      <w:pPr>
        <w:spacing w:before="60" w:line="360" w:lineRule="auto"/>
        <w:ind w:rightChars="54" w:right="113" w:firstLineChars="200" w:firstLine="480"/>
        <w:rPr>
          <w:rFonts w:ascii="宋体" w:eastAsia="宋体" w:hAnsi="宋体" w:cs="宋体"/>
          <w:sz w:val="24"/>
          <w:szCs w:val="24"/>
        </w:rPr>
      </w:pPr>
      <w:r w:rsidRPr="00527DA0">
        <w:rPr>
          <w:rFonts w:ascii="宋体" w:eastAsia="宋体" w:hAnsi="宋体" w:cs="宋体" w:hint="eastAsia"/>
          <w:sz w:val="24"/>
          <w:szCs w:val="24"/>
        </w:rPr>
        <w:t>氢作为代替碳</w:t>
      </w:r>
      <w:r>
        <w:rPr>
          <w:rFonts w:ascii="宋体" w:eastAsia="宋体" w:hAnsi="宋体" w:cs="宋体" w:hint="eastAsia"/>
          <w:sz w:val="24"/>
          <w:szCs w:val="24"/>
        </w:rPr>
        <w:t>的</w:t>
      </w:r>
      <w:r w:rsidRPr="00527DA0">
        <w:rPr>
          <w:rFonts w:ascii="宋体" w:eastAsia="宋体" w:hAnsi="宋体" w:cs="宋体" w:hint="eastAsia"/>
          <w:sz w:val="24"/>
          <w:szCs w:val="24"/>
        </w:rPr>
        <w:t>能源</w:t>
      </w:r>
      <w:r>
        <w:rPr>
          <w:rFonts w:ascii="宋体" w:eastAsia="宋体" w:hAnsi="宋体" w:cs="宋体" w:hint="eastAsia"/>
          <w:sz w:val="24"/>
          <w:szCs w:val="24"/>
        </w:rPr>
        <w:t>载体</w:t>
      </w:r>
      <w:r w:rsidRPr="00527DA0">
        <w:rPr>
          <w:rFonts w:ascii="宋体" w:eastAsia="宋体" w:hAnsi="宋体" w:cs="宋体" w:hint="eastAsia"/>
          <w:sz w:val="24"/>
          <w:szCs w:val="24"/>
        </w:rPr>
        <w:t>，为人们提供清洁能源</w:t>
      </w:r>
      <w:r>
        <w:rPr>
          <w:rFonts w:ascii="宋体" w:eastAsia="宋体" w:hAnsi="宋体" w:cs="宋体" w:hint="eastAsia"/>
          <w:sz w:val="24"/>
          <w:szCs w:val="24"/>
        </w:rPr>
        <w:t>。</w:t>
      </w:r>
      <w:r w:rsidRPr="00527DA0">
        <w:rPr>
          <w:rFonts w:ascii="宋体" w:eastAsia="宋体" w:hAnsi="宋体" w:cs="宋体" w:hint="eastAsia"/>
          <w:sz w:val="24"/>
          <w:szCs w:val="24"/>
        </w:rPr>
        <w:t>不仅作为宇宙航行的动力来源，而且</w:t>
      </w:r>
      <w:r>
        <w:rPr>
          <w:rFonts w:ascii="宋体" w:eastAsia="宋体" w:hAnsi="宋体" w:cs="宋体" w:hint="eastAsia"/>
          <w:sz w:val="24"/>
          <w:szCs w:val="24"/>
        </w:rPr>
        <w:t>能</w:t>
      </w:r>
      <w:r w:rsidRPr="00527DA0">
        <w:rPr>
          <w:rFonts w:ascii="宋体" w:eastAsia="宋体" w:hAnsi="宋体" w:cs="宋体" w:hint="eastAsia"/>
          <w:sz w:val="24"/>
          <w:szCs w:val="24"/>
        </w:rPr>
        <w:t>作为风力、光伏发电的能源载体，走进千家万户</w:t>
      </w:r>
      <w:r>
        <w:rPr>
          <w:rFonts w:ascii="宋体" w:eastAsia="宋体" w:hAnsi="宋体" w:cs="宋体" w:hint="eastAsia"/>
          <w:sz w:val="24"/>
          <w:szCs w:val="24"/>
        </w:rPr>
        <w:t>。</w:t>
      </w:r>
      <w:proofErr w:type="gramStart"/>
      <w:r>
        <w:rPr>
          <w:rFonts w:ascii="宋体" w:eastAsia="宋体" w:hAnsi="宋体" w:cs="宋体" w:hint="eastAsia"/>
          <w:sz w:val="24"/>
          <w:szCs w:val="24"/>
        </w:rPr>
        <w:t>氢还能</w:t>
      </w:r>
      <w:proofErr w:type="gramEnd"/>
      <w:r>
        <w:rPr>
          <w:rFonts w:ascii="宋体" w:eastAsia="宋体" w:hAnsi="宋体" w:cs="宋体" w:hint="eastAsia"/>
          <w:sz w:val="24"/>
          <w:szCs w:val="24"/>
        </w:rPr>
        <w:t>代替石油作为汽车动力，消除交通污染排放。本演讲</w:t>
      </w:r>
      <w:r w:rsidRPr="00527DA0">
        <w:rPr>
          <w:rFonts w:ascii="宋体" w:eastAsia="宋体" w:hAnsi="宋体" w:cs="宋体" w:hint="eastAsia"/>
          <w:sz w:val="24"/>
          <w:szCs w:val="24"/>
        </w:rPr>
        <w:t>从氢气球为什么能飞上天谈起</w:t>
      </w:r>
      <w:r w:rsidRPr="00527DA0">
        <w:rPr>
          <w:rFonts w:ascii="宋体" w:hAnsi="宋体" w:hint="eastAsia"/>
          <w:sz w:val="24"/>
          <w:szCs w:val="24"/>
        </w:rPr>
        <w:t>，</w:t>
      </w:r>
      <w:r w:rsidRPr="00527DA0">
        <w:rPr>
          <w:rFonts w:ascii="宋体" w:eastAsia="宋体" w:hAnsi="宋体" w:cs="宋体" w:hint="eastAsia"/>
          <w:sz w:val="24"/>
          <w:szCs w:val="24"/>
        </w:rPr>
        <w:t>再介绍火箭发射的液氢动力、地球上水的组成、水与氢的关系、元素周期表的发现，增加对元素与化学的认识。进一步讨论氢气来源，未来社会</w:t>
      </w:r>
      <w:proofErr w:type="gramStart"/>
      <w:r>
        <w:rPr>
          <w:rFonts w:ascii="宋体" w:eastAsia="宋体" w:hAnsi="宋体" w:cs="宋体" w:hint="eastAsia"/>
          <w:sz w:val="24"/>
          <w:szCs w:val="24"/>
        </w:rPr>
        <w:t>通过</w:t>
      </w:r>
      <w:r w:rsidRPr="00527DA0">
        <w:rPr>
          <w:rFonts w:ascii="宋体" w:eastAsia="宋体" w:hAnsi="宋体" w:cs="宋体" w:hint="eastAsia"/>
          <w:sz w:val="24"/>
          <w:szCs w:val="24"/>
        </w:rPr>
        <w:t>从碳能源</w:t>
      </w:r>
      <w:proofErr w:type="gramEnd"/>
      <w:r>
        <w:rPr>
          <w:rFonts w:ascii="宋体" w:eastAsia="宋体" w:hAnsi="宋体" w:cs="宋体" w:hint="eastAsia"/>
          <w:sz w:val="24"/>
          <w:szCs w:val="24"/>
        </w:rPr>
        <w:t>，</w:t>
      </w:r>
      <w:r w:rsidRPr="00527DA0">
        <w:rPr>
          <w:rFonts w:ascii="宋体" w:eastAsia="宋体" w:hAnsi="宋体" w:cs="宋体" w:hint="eastAsia"/>
          <w:sz w:val="24"/>
          <w:szCs w:val="24"/>
        </w:rPr>
        <w:t>向氢能源的转变，使人类生活更清洁、美好、和平。</w:t>
      </w:r>
    </w:p>
    <w:p w:rsidR="00784216" w:rsidRDefault="00784216" w:rsidP="00784216">
      <w:pPr>
        <w:spacing w:before="60" w:line="360" w:lineRule="auto"/>
        <w:ind w:rightChars="54" w:right="113" w:firstLineChars="200" w:firstLine="480"/>
        <w:rPr>
          <w:rFonts w:ascii="宋体" w:eastAsia="宋体" w:hAnsi="宋体" w:cs="宋体"/>
          <w:sz w:val="24"/>
          <w:szCs w:val="24"/>
        </w:rPr>
      </w:pPr>
      <w:r w:rsidRPr="0072789E">
        <w:rPr>
          <w:rFonts w:asciiTheme="minorEastAsia" w:hAnsiTheme="minorEastAsia" w:hint="eastAsia"/>
          <w:sz w:val="24"/>
          <w:szCs w:val="24"/>
        </w:rPr>
        <w:lastRenderedPageBreak/>
        <w:t>对象：</w:t>
      </w:r>
      <w:r w:rsidRPr="00814D50">
        <w:rPr>
          <w:rFonts w:asciiTheme="minorEastAsia" w:hAnsiTheme="minorEastAsia" w:hint="eastAsia"/>
          <w:sz w:val="24"/>
          <w:szCs w:val="24"/>
        </w:rPr>
        <w:t>小学高年级、初中、高中学生、社区居民等。</w:t>
      </w:r>
    </w:p>
    <w:p w:rsidR="009B44DA" w:rsidRPr="00263970" w:rsidRDefault="009B44DA" w:rsidP="00263970">
      <w:pPr>
        <w:spacing w:line="400" w:lineRule="exact"/>
        <w:rPr>
          <w:b/>
          <w:bCs/>
          <w:sz w:val="24"/>
          <w:szCs w:val="24"/>
        </w:rPr>
      </w:pPr>
    </w:p>
    <w:p w:rsidR="003E56C1" w:rsidRPr="00D27C18" w:rsidRDefault="00C66FCC" w:rsidP="00820DE5">
      <w:pPr>
        <w:spacing w:line="440" w:lineRule="exact"/>
        <w:ind w:firstLineChars="200" w:firstLine="480"/>
        <w:jc w:val="right"/>
      </w:pPr>
      <w:r w:rsidRPr="00D27C18">
        <w:rPr>
          <w:rFonts w:hint="eastAsia"/>
          <w:bCs/>
          <w:sz w:val="24"/>
        </w:rPr>
        <w:t>清华大学老科协科普演讲团   202</w:t>
      </w:r>
      <w:r w:rsidR="00D649F7">
        <w:rPr>
          <w:rFonts w:hint="eastAsia"/>
          <w:bCs/>
          <w:sz w:val="24"/>
        </w:rPr>
        <w:t>2.</w:t>
      </w:r>
      <w:r w:rsidR="000E07BD">
        <w:rPr>
          <w:rFonts w:hint="eastAsia"/>
          <w:bCs/>
          <w:sz w:val="24"/>
        </w:rPr>
        <w:t>2.</w:t>
      </w:r>
      <w:r w:rsidR="005E61D4">
        <w:rPr>
          <w:rFonts w:hint="eastAsia"/>
          <w:bCs/>
          <w:sz w:val="24"/>
        </w:rPr>
        <w:t>23</w:t>
      </w:r>
    </w:p>
    <w:sectPr w:rsidR="003E56C1" w:rsidRPr="00D27C18" w:rsidSect="003E56C1">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3F" w:rsidRDefault="00FA2D3F" w:rsidP="003E56C1">
      <w:r>
        <w:separator/>
      </w:r>
    </w:p>
  </w:endnote>
  <w:endnote w:type="continuationSeparator" w:id="0">
    <w:p w:rsidR="00FA2D3F" w:rsidRDefault="00FA2D3F" w:rsidP="003E56C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8B" w:rsidRDefault="003D1BE4">
    <w:pPr>
      <w:pStyle w:val="a4"/>
    </w:pPr>
    <w:r>
      <w:rPr>
        <w:noProof/>
      </w:rPr>
      <w:pict>
        <v:shapetype id="_x0000_t202" coordsize="21600,21600" o:spt="202" path="m,l,21600r21600,l21600,xe">
          <v:stroke joinstyle="miter"/>
          <v:path gradientshapeok="t" o:connecttype="rect"/>
        </v:shapetype>
        <v:shape id="文本框 24" o:spid="_x0000_s2049" type="#_x0000_t202" style="position:absolute;margin-left:0;margin-top:0;width:9.5pt;height:12.2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" filled="f" stroked="f" strokeweight=".5pt">
          <v:path arrowok="t"/>
          <v:textbox style="mso-fit-shape-to-text:t" inset="0,0,0,0">
            <w:txbxContent>
              <w:p w:rsidR="00284C8B" w:rsidRDefault="003D1BE4">
                <w:pPr>
                  <w:pStyle w:val="a4"/>
                </w:pPr>
                <w:r>
                  <w:rPr>
                    <w:rFonts w:hint="eastAsia"/>
                  </w:rPr>
                  <w:fldChar w:fldCharType="begin"/>
                </w:r>
                <w:r w:rsidR="00284C8B">
                  <w:rPr>
                    <w:rFonts w:hint="eastAsia"/>
                  </w:rPr>
                  <w:instrText xml:space="preserve"> PAGE  \* MERGEFORMAT </w:instrText>
                </w:r>
                <w:r>
                  <w:rPr>
                    <w:rFonts w:hint="eastAsia"/>
                  </w:rPr>
                  <w:fldChar w:fldCharType="separate"/>
                </w:r>
                <w:r w:rsidR="00ED271A">
                  <w:rPr>
                    <w:noProof/>
                  </w:rPr>
                  <w:t>17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3F" w:rsidRDefault="00FA2D3F" w:rsidP="003E56C1">
      <w:r>
        <w:separator/>
      </w:r>
    </w:p>
  </w:footnote>
  <w:footnote w:type="continuationSeparator" w:id="0">
    <w:p w:rsidR="00FA2D3F" w:rsidRDefault="00FA2D3F" w:rsidP="003E5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3F8"/>
    <w:rsid w:val="00011AE9"/>
    <w:rsid w:val="0003456B"/>
    <w:rsid w:val="00035D99"/>
    <w:rsid w:val="00072D8F"/>
    <w:rsid w:val="00076C6A"/>
    <w:rsid w:val="000A77E5"/>
    <w:rsid w:val="000C453B"/>
    <w:rsid w:val="000E07BD"/>
    <w:rsid w:val="000E2331"/>
    <w:rsid w:val="000F19DB"/>
    <w:rsid w:val="000F3689"/>
    <w:rsid w:val="00100208"/>
    <w:rsid w:val="00101A84"/>
    <w:rsid w:val="00101C3C"/>
    <w:rsid w:val="00104360"/>
    <w:rsid w:val="001061E4"/>
    <w:rsid w:val="001120DF"/>
    <w:rsid w:val="00116A2A"/>
    <w:rsid w:val="00144020"/>
    <w:rsid w:val="00146ABD"/>
    <w:rsid w:val="001520C3"/>
    <w:rsid w:val="00165A4D"/>
    <w:rsid w:val="00187997"/>
    <w:rsid w:val="00190CAB"/>
    <w:rsid w:val="001959FF"/>
    <w:rsid w:val="001A01BC"/>
    <w:rsid w:val="001A06C5"/>
    <w:rsid w:val="001A32EE"/>
    <w:rsid w:val="001D6BC8"/>
    <w:rsid w:val="001D7195"/>
    <w:rsid w:val="001E0A01"/>
    <w:rsid w:val="002071B7"/>
    <w:rsid w:val="00217474"/>
    <w:rsid w:val="00225B5A"/>
    <w:rsid w:val="00242863"/>
    <w:rsid w:val="0024445A"/>
    <w:rsid w:val="00263970"/>
    <w:rsid w:val="002701CC"/>
    <w:rsid w:val="00284C8B"/>
    <w:rsid w:val="0028527A"/>
    <w:rsid w:val="00285F66"/>
    <w:rsid w:val="002A74E5"/>
    <w:rsid w:val="002B116E"/>
    <w:rsid w:val="002B33C2"/>
    <w:rsid w:val="002B7BE5"/>
    <w:rsid w:val="002C0FC6"/>
    <w:rsid w:val="002C2952"/>
    <w:rsid w:val="002D06FD"/>
    <w:rsid w:val="002D2CE9"/>
    <w:rsid w:val="002D74A1"/>
    <w:rsid w:val="002E43B0"/>
    <w:rsid w:val="002E7A90"/>
    <w:rsid w:val="002F07F3"/>
    <w:rsid w:val="003070FE"/>
    <w:rsid w:val="00314DBB"/>
    <w:rsid w:val="00337AF3"/>
    <w:rsid w:val="003409CB"/>
    <w:rsid w:val="00340E7E"/>
    <w:rsid w:val="00346FC4"/>
    <w:rsid w:val="003604E9"/>
    <w:rsid w:val="003663B5"/>
    <w:rsid w:val="00367DF7"/>
    <w:rsid w:val="00394494"/>
    <w:rsid w:val="003A77B3"/>
    <w:rsid w:val="003A7EAE"/>
    <w:rsid w:val="003C1007"/>
    <w:rsid w:val="003C5A18"/>
    <w:rsid w:val="003D1BE4"/>
    <w:rsid w:val="003D20E6"/>
    <w:rsid w:val="003D60CF"/>
    <w:rsid w:val="003D6546"/>
    <w:rsid w:val="003E0E36"/>
    <w:rsid w:val="003E21A5"/>
    <w:rsid w:val="003E249C"/>
    <w:rsid w:val="003E2F7C"/>
    <w:rsid w:val="003E4FC0"/>
    <w:rsid w:val="003E56C1"/>
    <w:rsid w:val="003F34DA"/>
    <w:rsid w:val="003F3727"/>
    <w:rsid w:val="003F597E"/>
    <w:rsid w:val="0040279A"/>
    <w:rsid w:val="00402894"/>
    <w:rsid w:val="004030BC"/>
    <w:rsid w:val="00413638"/>
    <w:rsid w:val="004203F8"/>
    <w:rsid w:val="00422C44"/>
    <w:rsid w:val="004239E1"/>
    <w:rsid w:val="00440972"/>
    <w:rsid w:val="00451E02"/>
    <w:rsid w:val="00454E55"/>
    <w:rsid w:val="00466241"/>
    <w:rsid w:val="00482D65"/>
    <w:rsid w:val="00495CDA"/>
    <w:rsid w:val="004A69BB"/>
    <w:rsid w:val="004D1E11"/>
    <w:rsid w:val="004E2862"/>
    <w:rsid w:val="004F393B"/>
    <w:rsid w:val="0050103A"/>
    <w:rsid w:val="0051331A"/>
    <w:rsid w:val="0052301C"/>
    <w:rsid w:val="005408EC"/>
    <w:rsid w:val="00542010"/>
    <w:rsid w:val="005475BB"/>
    <w:rsid w:val="00556950"/>
    <w:rsid w:val="00556BB7"/>
    <w:rsid w:val="00565CFD"/>
    <w:rsid w:val="00570AB8"/>
    <w:rsid w:val="005769E0"/>
    <w:rsid w:val="00577EB7"/>
    <w:rsid w:val="00597FC0"/>
    <w:rsid w:val="005A458B"/>
    <w:rsid w:val="005B1E65"/>
    <w:rsid w:val="005B4B92"/>
    <w:rsid w:val="005C5045"/>
    <w:rsid w:val="005D169F"/>
    <w:rsid w:val="005E00E0"/>
    <w:rsid w:val="005E44FA"/>
    <w:rsid w:val="005E61D4"/>
    <w:rsid w:val="005E7262"/>
    <w:rsid w:val="00612D03"/>
    <w:rsid w:val="00632DC3"/>
    <w:rsid w:val="00637106"/>
    <w:rsid w:val="00655A34"/>
    <w:rsid w:val="006641AC"/>
    <w:rsid w:val="00664669"/>
    <w:rsid w:val="00675243"/>
    <w:rsid w:val="00682E85"/>
    <w:rsid w:val="006840D9"/>
    <w:rsid w:val="00685395"/>
    <w:rsid w:val="006A1BEC"/>
    <w:rsid w:val="006B013E"/>
    <w:rsid w:val="006B20E9"/>
    <w:rsid w:val="006D32BF"/>
    <w:rsid w:val="006D6813"/>
    <w:rsid w:val="006D69E2"/>
    <w:rsid w:val="006E7969"/>
    <w:rsid w:val="0070002E"/>
    <w:rsid w:val="00712416"/>
    <w:rsid w:val="00720CBC"/>
    <w:rsid w:val="00730874"/>
    <w:rsid w:val="007331AA"/>
    <w:rsid w:val="0073455E"/>
    <w:rsid w:val="007362B2"/>
    <w:rsid w:val="00743935"/>
    <w:rsid w:val="00744A3A"/>
    <w:rsid w:val="00747A09"/>
    <w:rsid w:val="0075252A"/>
    <w:rsid w:val="00756D58"/>
    <w:rsid w:val="00776801"/>
    <w:rsid w:val="00784216"/>
    <w:rsid w:val="007844B4"/>
    <w:rsid w:val="00790385"/>
    <w:rsid w:val="007B5EB4"/>
    <w:rsid w:val="007C1AA2"/>
    <w:rsid w:val="007C713B"/>
    <w:rsid w:val="007D03B4"/>
    <w:rsid w:val="007D5086"/>
    <w:rsid w:val="007D697D"/>
    <w:rsid w:val="007D7C4A"/>
    <w:rsid w:val="007E5E19"/>
    <w:rsid w:val="0080245A"/>
    <w:rsid w:val="00814D50"/>
    <w:rsid w:val="00816A3F"/>
    <w:rsid w:val="00820DE5"/>
    <w:rsid w:val="008212D7"/>
    <w:rsid w:val="0083229B"/>
    <w:rsid w:val="008622E3"/>
    <w:rsid w:val="0087413C"/>
    <w:rsid w:val="008812BD"/>
    <w:rsid w:val="00881BAF"/>
    <w:rsid w:val="00887E32"/>
    <w:rsid w:val="008A3366"/>
    <w:rsid w:val="008A67FF"/>
    <w:rsid w:val="008A76C2"/>
    <w:rsid w:val="008C1837"/>
    <w:rsid w:val="008C5D74"/>
    <w:rsid w:val="008C6FCF"/>
    <w:rsid w:val="008D7DEE"/>
    <w:rsid w:val="008E21A6"/>
    <w:rsid w:val="008E2D62"/>
    <w:rsid w:val="008E42CF"/>
    <w:rsid w:val="00906618"/>
    <w:rsid w:val="00910259"/>
    <w:rsid w:val="00910472"/>
    <w:rsid w:val="00913A7C"/>
    <w:rsid w:val="00946D5B"/>
    <w:rsid w:val="00951E6F"/>
    <w:rsid w:val="00962286"/>
    <w:rsid w:val="009761EB"/>
    <w:rsid w:val="009810C4"/>
    <w:rsid w:val="009817D4"/>
    <w:rsid w:val="00983AF8"/>
    <w:rsid w:val="009867FC"/>
    <w:rsid w:val="009B44DA"/>
    <w:rsid w:val="009C213E"/>
    <w:rsid w:val="009C650A"/>
    <w:rsid w:val="009D04C2"/>
    <w:rsid w:val="009D5F5A"/>
    <w:rsid w:val="009E7A7C"/>
    <w:rsid w:val="009F0710"/>
    <w:rsid w:val="00A036DF"/>
    <w:rsid w:val="00A06467"/>
    <w:rsid w:val="00A150C3"/>
    <w:rsid w:val="00A419D1"/>
    <w:rsid w:val="00A82F78"/>
    <w:rsid w:val="00A97CBA"/>
    <w:rsid w:val="00AA61D4"/>
    <w:rsid w:val="00AB4227"/>
    <w:rsid w:val="00AC08F2"/>
    <w:rsid w:val="00AC09FE"/>
    <w:rsid w:val="00AF04DC"/>
    <w:rsid w:val="00AF0A1F"/>
    <w:rsid w:val="00AF1FA2"/>
    <w:rsid w:val="00B07EB8"/>
    <w:rsid w:val="00B26D2D"/>
    <w:rsid w:val="00B26E1E"/>
    <w:rsid w:val="00B27F06"/>
    <w:rsid w:val="00B35D26"/>
    <w:rsid w:val="00B35F0E"/>
    <w:rsid w:val="00B37B88"/>
    <w:rsid w:val="00B40D6C"/>
    <w:rsid w:val="00B447BA"/>
    <w:rsid w:val="00B47A0A"/>
    <w:rsid w:val="00B614EE"/>
    <w:rsid w:val="00B71522"/>
    <w:rsid w:val="00B76C07"/>
    <w:rsid w:val="00B77671"/>
    <w:rsid w:val="00B77819"/>
    <w:rsid w:val="00B80505"/>
    <w:rsid w:val="00B80E56"/>
    <w:rsid w:val="00B85551"/>
    <w:rsid w:val="00B87D63"/>
    <w:rsid w:val="00B95193"/>
    <w:rsid w:val="00BB1272"/>
    <w:rsid w:val="00BB7B28"/>
    <w:rsid w:val="00BC328D"/>
    <w:rsid w:val="00BC4D3A"/>
    <w:rsid w:val="00BE56EF"/>
    <w:rsid w:val="00BF481C"/>
    <w:rsid w:val="00C00975"/>
    <w:rsid w:val="00C0719F"/>
    <w:rsid w:val="00C13BC3"/>
    <w:rsid w:val="00C3497A"/>
    <w:rsid w:val="00C47464"/>
    <w:rsid w:val="00C66FCC"/>
    <w:rsid w:val="00C7278D"/>
    <w:rsid w:val="00C74C9D"/>
    <w:rsid w:val="00C80FF1"/>
    <w:rsid w:val="00C83508"/>
    <w:rsid w:val="00CA10D1"/>
    <w:rsid w:val="00CB34F6"/>
    <w:rsid w:val="00CB46DF"/>
    <w:rsid w:val="00CD0949"/>
    <w:rsid w:val="00CD4386"/>
    <w:rsid w:val="00CD4AFC"/>
    <w:rsid w:val="00CE2EE9"/>
    <w:rsid w:val="00CE504E"/>
    <w:rsid w:val="00D07404"/>
    <w:rsid w:val="00D178F7"/>
    <w:rsid w:val="00D25B9E"/>
    <w:rsid w:val="00D27C18"/>
    <w:rsid w:val="00D336AF"/>
    <w:rsid w:val="00D35E3C"/>
    <w:rsid w:val="00D36147"/>
    <w:rsid w:val="00D608CE"/>
    <w:rsid w:val="00D649F7"/>
    <w:rsid w:val="00D769D7"/>
    <w:rsid w:val="00D84F58"/>
    <w:rsid w:val="00DA497F"/>
    <w:rsid w:val="00DA675D"/>
    <w:rsid w:val="00DA6BC2"/>
    <w:rsid w:val="00DB77F1"/>
    <w:rsid w:val="00DC2ADC"/>
    <w:rsid w:val="00DC3FFA"/>
    <w:rsid w:val="00DC7ED6"/>
    <w:rsid w:val="00DD0925"/>
    <w:rsid w:val="00DF0E14"/>
    <w:rsid w:val="00DF123A"/>
    <w:rsid w:val="00E072E0"/>
    <w:rsid w:val="00E15145"/>
    <w:rsid w:val="00E17D2B"/>
    <w:rsid w:val="00E27300"/>
    <w:rsid w:val="00E35CBD"/>
    <w:rsid w:val="00E60F2C"/>
    <w:rsid w:val="00E63D03"/>
    <w:rsid w:val="00E64FD0"/>
    <w:rsid w:val="00E75E10"/>
    <w:rsid w:val="00E90272"/>
    <w:rsid w:val="00E91CEF"/>
    <w:rsid w:val="00E94582"/>
    <w:rsid w:val="00ED0DC4"/>
    <w:rsid w:val="00ED1F0B"/>
    <w:rsid w:val="00ED271A"/>
    <w:rsid w:val="00EE2893"/>
    <w:rsid w:val="00EE6091"/>
    <w:rsid w:val="00EF149B"/>
    <w:rsid w:val="00F13D2B"/>
    <w:rsid w:val="00F17F34"/>
    <w:rsid w:val="00F22B80"/>
    <w:rsid w:val="00F23B1F"/>
    <w:rsid w:val="00F24FE3"/>
    <w:rsid w:val="00F3048C"/>
    <w:rsid w:val="00F4040E"/>
    <w:rsid w:val="00F47A0B"/>
    <w:rsid w:val="00F511A3"/>
    <w:rsid w:val="00F55345"/>
    <w:rsid w:val="00F663CC"/>
    <w:rsid w:val="00F671D6"/>
    <w:rsid w:val="00F67B6A"/>
    <w:rsid w:val="00F704D9"/>
    <w:rsid w:val="00F70A53"/>
    <w:rsid w:val="00F7161D"/>
    <w:rsid w:val="00F738B9"/>
    <w:rsid w:val="00F81EEB"/>
    <w:rsid w:val="00F87F5C"/>
    <w:rsid w:val="00F9659C"/>
    <w:rsid w:val="00FA2D3F"/>
    <w:rsid w:val="00FA2E80"/>
    <w:rsid w:val="00FA61EE"/>
    <w:rsid w:val="00FB3ABD"/>
    <w:rsid w:val="00FB52C4"/>
    <w:rsid w:val="00FC6EF3"/>
    <w:rsid w:val="00FE77FF"/>
    <w:rsid w:val="00FF3442"/>
    <w:rsid w:val="00FF5013"/>
    <w:rsid w:val="09DF0E04"/>
    <w:rsid w:val="0D8E1535"/>
    <w:rsid w:val="17DA79EE"/>
    <w:rsid w:val="19AE089D"/>
    <w:rsid w:val="1D441CAB"/>
    <w:rsid w:val="21B85817"/>
    <w:rsid w:val="23EB2AE0"/>
    <w:rsid w:val="25E021F5"/>
    <w:rsid w:val="3605553B"/>
    <w:rsid w:val="478F5863"/>
    <w:rsid w:val="538C28C8"/>
    <w:rsid w:val="56370905"/>
    <w:rsid w:val="58C701AB"/>
    <w:rsid w:val="5A58491F"/>
    <w:rsid w:val="5C266D20"/>
    <w:rsid w:val="68115C36"/>
    <w:rsid w:val="6C406D65"/>
    <w:rsid w:val="711F50A2"/>
    <w:rsid w:val="7FD82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w:basedOn w:val="a"/>
    <w:link w:val="Char"/>
    <w:qFormat/>
    <w:rsid w:val="003E56C1"/>
    <w:rPr>
      <w:rFonts w:ascii="宋体" w:eastAsia="宋体" w:hAnsi="Courier New" w:cs="Times New Roman" w:hint="eastAsia"/>
      <w:szCs w:val="20"/>
    </w:rPr>
  </w:style>
  <w:style w:type="paragraph" w:styleId="a4">
    <w:name w:val="footer"/>
    <w:basedOn w:val="a"/>
    <w:uiPriority w:val="99"/>
    <w:unhideWhenUsed/>
    <w:qFormat/>
    <w:rsid w:val="003E56C1"/>
    <w:pPr>
      <w:tabs>
        <w:tab w:val="center" w:pos="4153"/>
        <w:tab w:val="right" w:pos="8306"/>
      </w:tabs>
      <w:snapToGrid w:val="0"/>
      <w:jc w:val="left"/>
    </w:pPr>
    <w:rPr>
      <w:sz w:val="18"/>
    </w:rPr>
  </w:style>
  <w:style w:type="paragraph" w:styleId="a5">
    <w:name w:val="header"/>
    <w:basedOn w:val="a"/>
    <w:uiPriority w:val="99"/>
    <w:unhideWhenUsed/>
    <w:qFormat/>
    <w:rsid w:val="003E56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3E56C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aliases w:val="普通文字 Char"/>
    <w:basedOn w:val="a0"/>
    <w:link w:val="a3"/>
    <w:qFormat/>
    <w:rsid w:val="003E56C1"/>
    <w:rPr>
      <w:rFonts w:ascii="宋体" w:eastAsia="宋体" w:hAnsi="Courier New" w:cs="Times New Roman"/>
      <w:szCs w:val="20"/>
    </w:rPr>
  </w:style>
  <w:style w:type="paragraph" w:styleId="a7">
    <w:name w:val="List Paragraph"/>
    <w:basedOn w:val="a"/>
    <w:uiPriority w:val="34"/>
    <w:qFormat/>
    <w:rsid w:val="003E56C1"/>
    <w:pPr>
      <w:ind w:firstLineChars="200" w:firstLine="420"/>
    </w:pPr>
    <w:rPr>
      <w:rFonts w:ascii="Times New Roman" w:eastAsia="宋体" w:hAnsi="Times New Roman" w:cs="Times New Roman"/>
      <w:szCs w:val="24"/>
    </w:rPr>
  </w:style>
  <w:style w:type="paragraph" w:styleId="a8">
    <w:name w:val="Balloon Text"/>
    <w:basedOn w:val="a"/>
    <w:link w:val="Char0"/>
    <w:uiPriority w:val="99"/>
    <w:semiHidden/>
    <w:unhideWhenUsed/>
    <w:rsid w:val="00B77819"/>
    <w:rPr>
      <w:sz w:val="18"/>
      <w:szCs w:val="18"/>
    </w:rPr>
  </w:style>
  <w:style w:type="character" w:customStyle="1" w:styleId="Char0">
    <w:name w:val="批注框文本 Char"/>
    <w:basedOn w:val="a0"/>
    <w:link w:val="a8"/>
    <w:uiPriority w:val="99"/>
    <w:semiHidden/>
    <w:rsid w:val="00B77819"/>
    <w:rPr>
      <w:kern w:val="2"/>
      <w:sz w:val="18"/>
      <w:szCs w:val="18"/>
    </w:rPr>
  </w:style>
  <w:style w:type="character" w:styleId="a9">
    <w:name w:val="Hyperlink"/>
    <w:basedOn w:val="a0"/>
    <w:uiPriority w:val="99"/>
    <w:unhideWhenUsed/>
    <w:rsid w:val="00B47A0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9006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73A08D-1D94-46AA-917B-B3EF1AF0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19</Pages>
  <Words>2212</Words>
  <Characters>12610</Characters>
  <Application>Microsoft Office Word</Application>
  <DocSecurity>0</DocSecurity>
  <Lines>105</Lines>
  <Paragraphs>29</Paragraphs>
  <ScaleCrop>false</ScaleCrop>
  <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WSD</dc:creator>
  <cp:lastModifiedBy>陈老师</cp:lastModifiedBy>
  <cp:revision>55</cp:revision>
  <dcterms:created xsi:type="dcterms:W3CDTF">2022-01-13T07:08:00Z</dcterms:created>
  <dcterms:modified xsi:type="dcterms:W3CDTF">2022-02-26T01:33:00Z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